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7214" w14:textId="36ED0B0E" w:rsidR="009E1569" w:rsidRDefault="007F247B">
      <w:pPr>
        <w:pStyle w:val="af7"/>
        <w:rPr>
          <w:rFonts w:ascii="华文中宋" w:eastAsia="华文中宋" w:hAnsi="华文中宋"/>
          <w:sz w:val="30"/>
          <w:szCs w:val="30"/>
        </w:rPr>
      </w:pPr>
      <w:r>
        <w:rPr>
          <w:rFonts w:ascii="宋体" w:hAnsi="宋体"/>
          <w:b/>
          <w:noProof/>
          <w:sz w:val="44"/>
          <w:szCs w:val="44"/>
        </w:rPr>
        <w:drawing>
          <wp:inline distT="0" distB="0" distL="0" distR="0" wp14:anchorId="730FFB41" wp14:editId="7D07FFCB">
            <wp:extent cx="1798320" cy="359410"/>
            <wp:effectExtent l="0" t="0" r="0" b="2540"/>
            <wp:docPr id="1" name="图片 1" descr="d9632cb1c94a5b0918a98071151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9632cb1c94a5b0918a9807115127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359410"/>
                    </a:xfrm>
                    <a:prstGeom prst="rect">
                      <a:avLst/>
                    </a:prstGeom>
                    <a:noFill/>
                    <a:ln>
                      <a:noFill/>
                    </a:ln>
                  </pic:spPr>
                </pic:pic>
              </a:graphicData>
            </a:graphic>
          </wp:inline>
        </w:drawing>
      </w:r>
    </w:p>
    <w:p w14:paraId="381C04EB" w14:textId="21109B4F" w:rsidR="009E1569" w:rsidRDefault="0034330F">
      <w:pPr>
        <w:ind w:firstLineChars="1600" w:firstLine="4800"/>
        <w:jc w:val="left"/>
        <w:rPr>
          <w:rFonts w:ascii="华文中宋" w:eastAsia="华文中宋" w:hAnsi="华文中宋"/>
          <w:sz w:val="30"/>
          <w:szCs w:val="30"/>
          <w:lang w:eastAsia="zh-Hans"/>
        </w:rPr>
      </w:pPr>
      <w:r>
        <w:rPr>
          <w:rFonts w:ascii="华文中宋" w:eastAsia="华文中宋" w:hAnsi="华文中宋"/>
          <w:sz w:val="30"/>
          <w:szCs w:val="30"/>
        </w:rPr>
        <w:t>版本</w:t>
      </w:r>
      <w:r>
        <w:rPr>
          <w:rFonts w:ascii="华文中宋" w:eastAsia="华文中宋" w:hAnsi="华文中宋" w:hint="eastAsia"/>
          <w:sz w:val="30"/>
          <w:szCs w:val="30"/>
        </w:rPr>
        <w:t>：GA/</w:t>
      </w:r>
      <w:r>
        <w:rPr>
          <w:rFonts w:ascii="华文中宋" w:eastAsia="华文中宋" w:hAnsi="华文中宋"/>
          <w:sz w:val="30"/>
          <w:szCs w:val="30"/>
        </w:rPr>
        <w:t>R2022</w:t>
      </w:r>
      <w:r w:rsidR="00903496">
        <w:rPr>
          <w:rFonts w:ascii="华文中宋" w:eastAsia="华文中宋" w:hAnsi="华文中宋"/>
          <w:sz w:val="30"/>
          <w:szCs w:val="30"/>
          <w:lang w:eastAsia="zh-Hans"/>
        </w:rPr>
        <w:t>1220</w:t>
      </w:r>
    </w:p>
    <w:p w14:paraId="6CF240CE" w14:textId="77777777" w:rsidR="009E1569" w:rsidRDefault="009E1569">
      <w:pPr>
        <w:ind w:firstLineChars="1950" w:firstLine="5850"/>
        <w:rPr>
          <w:rFonts w:ascii="华文中宋" w:eastAsia="华文中宋" w:hAnsi="华文中宋"/>
          <w:sz w:val="30"/>
          <w:szCs w:val="30"/>
          <w:u w:val="single"/>
        </w:rPr>
      </w:pPr>
    </w:p>
    <w:p w14:paraId="24AD0F15" w14:textId="77777777" w:rsidR="009E1569" w:rsidRDefault="009E1569">
      <w:pPr>
        <w:rPr>
          <w:rFonts w:ascii="华文中宋" w:eastAsia="华文中宋" w:hAnsi="华文中宋"/>
          <w:b/>
          <w:sz w:val="44"/>
        </w:rPr>
      </w:pPr>
    </w:p>
    <w:p w14:paraId="1E285001" w14:textId="77777777" w:rsidR="009E1569" w:rsidRDefault="0034330F">
      <w:pPr>
        <w:spacing w:line="720" w:lineRule="auto"/>
        <w:jc w:val="center"/>
        <w:rPr>
          <w:b/>
          <w:sz w:val="52"/>
          <w:szCs w:val="52"/>
        </w:rPr>
      </w:pPr>
      <w:r>
        <w:rPr>
          <w:rFonts w:hint="eastAsia"/>
          <w:b/>
          <w:sz w:val="52"/>
          <w:szCs w:val="52"/>
        </w:rPr>
        <w:t>企业小宗实物资产转让</w:t>
      </w:r>
    </w:p>
    <w:p w14:paraId="0B91F2C2" w14:textId="77777777" w:rsidR="009E1569" w:rsidRDefault="0034330F">
      <w:pPr>
        <w:spacing w:line="720" w:lineRule="auto"/>
        <w:jc w:val="center"/>
        <w:rPr>
          <w:b/>
          <w:sz w:val="48"/>
          <w:szCs w:val="48"/>
        </w:rPr>
      </w:pPr>
      <w:r>
        <w:rPr>
          <w:rFonts w:hint="eastAsia"/>
          <w:b/>
          <w:sz w:val="52"/>
          <w:szCs w:val="52"/>
        </w:rPr>
        <w:t>信息披露申请书</w:t>
      </w:r>
    </w:p>
    <w:p w14:paraId="122D1AAD" w14:textId="77777777" w:rsidR="009E1569" w:rsidRDefault="009E1569">
      <w:pPr>
        <w:rPr>
          <w:rFonts w:ascii="华文中宋" w:eastAsia="华文中宋" w:hAnsi="华文中宋"/>
          <w:sz w:val="30"/>
        </w:rPr>
      </w:pPr>
    </w:p>
    <w:p w14:paraId="67650CED" w14:textId="77777777" w:rsidR="009E1569" w:rsidRDefault="009E1569">
      <w:pPr>
        <w:rPr>
          <w:rFonts w:ascii="华文中宋" w:eastAsia="华文中宋" w:hAnsi="华文中宋"/>
          <w:sz w:val="30"/>
        </w:rPr>
      </w:pPr>
    </w:p>
    <w:p w14:paraId="2AADD523" w14:textId="77777777" w:rsidR="009E1569" w:rsidRDefault="009E1569">
      <w:pPr>
        <w:rPr>
          <w:rFonts w:ascii="华文中宋" w:eastAsia="华文中宋" w:hAnsi="华文中宋"/>
          <w:sz w:val="30"/>
        </w:rPr>
      </w:pPr>
    </w:p>
    <w:p w14:paraId="69D66EE9" w14:textId="77777777" w:rsidR="009E1569" w:rsidRDefault="009E1569">
      <w:pPr>
        <w:rPr>
          <w:rFonts w:ascii="华文中宋" w:eastAsia="华文中宋" w:hAnsi="华文中宋"/>
          <w:sz w:val="30"/>
        </w:rPr>
      </w:pPr>
    </w:p>
    <w:p w14:paraId="6269E09F" w14:textId="77777777" w:rsidR="009E1569" w:rsidRDefault="009E1569">
      <w:pPr>
        <w:rPr>
          <w:rFonts w:ascii="华文中宋" w:eastAsia="华文中宋" w:hAnsi="华文中宋"/>
          <w:sz w:val="30"/>
        </w:rPr>
      </w:pPr>
    </w:p>
    <w:p w14:paraId="12DB16E5" w14:textId="77777777" w:rsidR="009E1569" w:rsidRDefault="0034330F">
      <w:pPr>
        <w:spacing w:line="720" w:lineRule="auto"/>
        <w:ind w:firstLineChars="250" w:firstLine="904"/>
        <w:rPr>
          <w:rFonts w:ascii="宋体"/>
          <w:sz w:val="36"/>
          <w:szCs w:val="36"/>
        </w:rPr>
      </w:pPr>
      <w:r>
        <w:rPr>
          <w:rFonts w:ascii="宋体" w:hAnsi="宋体" w:hint="eastAsia"/>
          <w:b/>
          <w:sz w:val="36"/>
          <w:szCs w:val="36"/>
        </w:rPr>
        <w:t xml:space="preserve">转让方名称： </w:t>
      </w:r>
      <w:r>
        <w:rPr>
          <w:rFonts w:ascii="宋体" w:hAnsi="宋体"/>
          <w:b/>
          <w:sz w:val="36"/>
          <w:szCs w:val="36"/>
        </w:rPr>
        <w:t xml:space="preserve"> </w:t>
      </w:r>
      <w:r>
        <w:rPr>
          <w:rFonts w:ascii="华文中宋" w:eastAsia="华文中宋" w:hAnsi="华文中宋"/>
          <w:sz w:val="30"/>
          <w:szCs w:val="30"/>
          <w:u w:val="single"/>
        </w:rPr>
        <w:t xml:space="preserve">        </w:t>
      </w:r>
      <w:r>
        <w:rPr>
          <w:rFonts w:ascii="华文中宋" w:eastAsia="华文中宋" w:hAnsi="华文中宋" w:hint="eastAsia"/>
          <w:sz w:val="30"/>
          <w:szCs w:val="30"/>
          <w:u w:val="single"/>
        </w:rPr>
        <w:t>（盖章）</w:t>
      </w:r>
      <w:r>
        <w:rPr>
          <w:rFonts w:ascii="华文中宋" w:eastAsia="华文中宋" w:hAnsi="华文中宋"/>
          <w:sz w:val="30"/>
          <w:szCs w:val="30"/>
          <w:u w:val="single"/>
        </w:rPr>
        <w:t xml:space="preserve">          </w:t>
      </w:r>
    </w:p>
    <w:p w14:paraId="7A0A0E94" w14:textId="2648E782" w:rsidR="009E1569" w:rsidRDefault="0034330F">
      <w:pPr>
        <w:spacing w:line="720" w:lineRule="auto"/>
        <w:rPr>
          <w:rFonts w:ascii="宋体" w:hAnsi="宋体"/>
          <w:sz w:val="36"/>
          <w:szCs w:val="36"/>
        </w:rPr>
      </w:pPr>
      <w:r>
        <w:rPr>
          <w:rFonts w:ascii="宋体" w:hAnsi="宋体"/>
          <w:sz w:val="36"/>
          <w:szCs w:val="36"/>
        </w:rPr>
        <w:t xml:space="preserve">   </w:t>
      </w:r>
    </w:p>
    <w:p w14:paraId="55E62072" w14:textId="77777777" w:rsidR="002D11D2" w:rsidRDefault="0034330F">
      <w:pPr>
        <w:spacing w:line="720" w:lineRule="auto"/>
        <w:ind w:firstLineChars="250" w:firstLine="904"/>
        <w:rPr>
          <w:rFonts w:ascii="华文中宋" w:eastAsia="华文中宋" w:hAnsi="华文中宋"/>
          <w:sz w:val="30"/>
          <w:szCs w:val="30"/>
          <w:u w:val="single"/>
        </w:rPr>
      </w:pPr>
      <w:r>
        <w:rPr>
          <w:rFonts w:ascii="宋体" w:hAnsi="宋体" w:hint="eastAsia"/>
          <w:b/>
          <w:sz w:val="36"/>
          <w:szCs w:val="36"/>
        </w:rPr>
        <w:t>填 表 日 期：</w:t>
      </w:r>
      <w:r>
        <w:rPr>
          <w:rFonts w:ascii="宋体" w:hAnsi="宋体" w:hint="eastAsia"/>
          <w:b/>
          <w:sz w:val="32"/>
          <w:szCs w:val="32"/>
        </w:rPr>
        <w:t xml:space="preserve"> </w:t>
      </w:r>
      <w:r>
        <w:rPr>
          <w:rFonts w:ascii="华文中宋" w:eastAsia="华文中宋" w:hAnsi="华文中宋"/>
          <w:sz w:val="30"/>
          <w:szCs w:val="30"/>
          <w:u w:val="single"/>
        </w:rPr>
        <w:t xml:space="preserve">       年</w:t>
      </w:r>
      <w:r>
        <w:rPr>
          <w:rFonts w:ascii="华文中宋" w:eastAsia="华文中宋" w:hAnsi="华文中宋" w:hint="eastAsia"/>
          <w:sz w:val="30"/>
          <w:szCs w:val="30"/>
          <w:u w:val="single"/>
        </w:rPr>
        <w:t xml:space="preserve"> </w:t>
      </w:r>
      <w:r>
        <w:rPr>
          <w:rFonts w:ascii="华文中宋" w:eastAsia="华文中宋" w:hAnsi="华文中宋"/>
          <w:sz w:val="30"/>
          <w:szCs w:val="30"/>
          <w:u w:val="single"/>
        </w:rPr>
        <w:t xml:space="preserve">   月</w:t>
      </w:r>
      <w:r>
        <w:rPr>
          <w:rFonts w:ascii="华文中宋" w:eastAsia="华文中宋" w:hAnsi="华文中宋" w:hint="eastAsia"/>
          <w:sz w:val="30"/>
          <w:szCs w:val="30"/>
          <w:u w:val="single"/>
        </w:rPr>
        <w:t xml:space="preserve"> </w:t>
      </w:r>
      <w:r>
        <w:rPr>
          <w:rFonts w:ascii="华文中宋" w:eastAsia="华文中宋" w:hAnsi="华文中宋"/>
          <w:sz w:val="30"/>
          <w:szCs w:val="30"/>
          <w:u w:val="single"/>
        </w:rPr>
        <w:t xml:space="preserve">   日     </w:t>
      </w:r>
    </w:p>
    <w:p w14:paraId="6EDE373A" w14:textId="7877946C" w:rsidR="009E1569" w:rsidRDefault="0034330F" w:rsidP="002D11D2">
      <w:pPr>
        <w:spacing w:line="720" w:lineRule="auto"/>
        <w:ind w:firstLineChars="250" w:firstLine="750"/>
        <w:jc w:val="center"/>
        <w:rPr>
          <w:rFonts w:ascii="宋体"/>
          <w:b/>
          <w:sz w:val="32"/>
          <w:szCs w:val="32"/>
        </w:rPr>
      </w:pPr>
      <w:r>
        <w:rPr>
          <w:rFonts w:ascii="华文中宋" w:eastAsia="华文中宋" w:hAnsi="华文中宋" w:hint="eastAsia"/>
          <w:sz w:val="30"/>
          <w:szCs w:val="30"/>
          <w:u w:val="single"/>
        </w:rPr>
        <w:t>【发起挂牌申请提交日期】</w:t>
      </w:r>
    </w:p>
    <w:p w14:paraId="5DF9A8D3" w14:textId="77777777" w:rsidR="009E1569" w:rsidRDefault="009E1569">
      <w:pPr>
        <w:ind w:firstLineChars="250" w:firstLine="800"/>
        <w:rPr>
          <w:rFonts w:ascii="宋体"/>
          <w:sz w:val="32"/>
          <w:szCs w:val="32"/>
        </w:rPr>
      </w:pPr>
    </w:p>
    <w:p w14:paraId="4DCE9120" w14:textId="77777777" w:rsidR="009E1569" w:rsidRDefault="009E1569">
      <w:pPr>
        <w:rPr>
          <w:rFonts w:ascii="宋体"/>
          <w:sz w:val="32"/>
          <w:szCs w:val="32"/>
        </w:rPr>
      </w:pPr>
    </w:p>
    <w:p w14:paraId="08A256BD" w14:textId="77777777" w:rsidR="009E1569" w:rsidRDefault="009E1569">
      <w:pPr>
        <w:rPr>
          <w:rFonts w:ascii="宋体"/>
          <w:sz w:val="32"/>
          <w:szCs w:val="32"/>
        </w:rPr>
      </w:pPr>
    </w:p>
    <w:p w14:paraId="56E64988" w14:textId="77777777" w:rsidR="009E1569" w:rsidRDefault="0034330F">
      <w:pPr>
        <w:jc w:val="center"/>
        <w:rPr>
          <w:rFonts w:ascii="仿宋" w:eastAsia="仿宋" w:hAnsi="仿宋"/>
          <w:sz w:val="32"/>
          <w:szCs w:val="32"/>
        </w:rPr>
      </w:pPr>
      <w:r>
        <w:rPr>
          <w:rFonts w:ascii="仿宋" w:eastAsia="仿宋" w:hAnsi="仿宋"/>
          <w:sz w:val="32"/>
          <w:szCs w:val="32"/>
        </w:rPr>
        <w:t>北京产权交易所制</w:t>
      </w:r>
    </w:p>
    <w:p w14:paraId="5B9FBB13" w14:textId="77777777" w:rsidR="009E1569" w:rsidRDefault="009E1569">
      <w:pPr>
        <w:adjustRightInd w:val="0"/>
        <w:snapToGrid w:val="0"/>
        <w:spacing w:before="240" w:after="120" w:line="300" w:lineRule="exact"/>
        <w:rPr>
          <w:b/>
          <w:sz w:val="32"/>
          <w:szCs w:val="32"/>
        </w:rPr>
      </w:pPr>
    </w:p>
    <w:p w14:paraId="19D8AB7C" w14:textId="77777777" w:rsidR="009E1569" w:rsidRDefault="0034330F">
      <w:pPr>
        <w:adjustRightInd w:val="0"/>
        <w:snapToGrid w:val="0"/>
        <w:spacing w:before="240" w:after="120" w:line="300" w:lineRule="exact"/>
        <w:jc w:val="center"/>
        <w:rPr>
          <w:b/>
          <w:sz w:val="32"/>
          <w:szCs w:val="32"/>
        </w:rPr>
      </w:pPr>
      <w:r>
        <w:rPr>
          <w:rFonts w:hint="eastAsia"/>
          <w:b/>
          <w:sz w:val="32"/>
          <w:szCs w:val="32"/>
        </w:rPr>
        <w:lastRenderedPageBreak/>
        <w:t>《企业小宗实物资产转让信息披露申请书》</w:t>
      </w:r>
    </w:p>
    <w:p w14:paraId="283776E2" w14:textId="77777777" w:rsidR="009E1569" w:rsidRDefault="0034330F">
      <w:pPr>
        <w:ind w:rightChars="271" w:right="569"/>
        <w:jc w:val="center"/>
      </w:pPr>
      <w:r>
        <w:rPr>
          <w:rFonts w:hint="eastAsia"/>
          <w:b/>
          <w:sz w:val="32"/>
          <w:szCs w:val="32"/>
        </w:rPr>
        <w:t>主要内容填列说明</w:t>
      </w:r>
    </w:p>
    <w:p w14:paraId="72D896D6" w14:textId="77777777"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适用范围：本申请书仅适用通过动态报价方式公开转让的小宗实物资产项目。</w:t>
      </w:r>
    </w:p>
    <w:p w14:paraId="7A1F8EAB" w14:textId="7D3C0A9E"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资产简况—接待</w:t>
      </w:r>
      <w:r w:rsidRPr="002D11D2">
        <w:rPr>
          <w:rFonts w:hint="eastAsia"/>
          <w:sz w:val="24"/>
          <w:szCs w:val="24"/>
          <w:lang w:eastAsia="zh-Hans"/>
        </w:rPr>
        <w:t>展示</w:t>
      </w:r>
      <w:r w:rsidR="00CF132C">
        <w:rPr>
          <w:rFonts w:hint="eastAsia"/>
          <w:sz w:val="24"/>
          <w:szCs w:val="24"/>
        </w:rPr>
        <w:t>/</w:t>
      </w:r>
      <w:r w:rsidR="00CF132C">
        <w:rPr>
          <w:rFonts w:hint="eastAsia"/>
          <w:sz w:val="24"/>
          <w:szCs w:val="24"/>
        </w:rPr>
        <w:t>踏勘</w:t>
      </w:r>
      <w:r>
        <w:rPr>
          <w:rFonts w:hint="eastAsia"/>
          <w:sz w:val="24"/>
          <w:szCs w:val="24"/>
        </w:rPr>
        <w:t>与资产状况咨询联系人：该联系人需在资产转让信息公告期间的指定时间保持通讯畅通，并直接接受意向受让方电话咨询、受理现场</w:t>
      </w:r>
      <w:r w:rsidRPr="002D11D2">
        <w:rPr>
          <w:rFonts w:hint="eastAsia"/>
          <w:sz w:val="24"/>
          <w:szCs w:val="24"/>
          <w:lang w:eastAsia="zh-Hans"/>
        </w:rPr>
        <w:t>考察</w:t>
      </w:r>
      <w:r w:rsidR="00CF132C">
        <w:rPr>
          <w:rFonts w:hint="eastAsia"/>
          <w:sz w:val="24"/>
          <w:szCs w:val="24"/>
        </w:rPr>
        <w:t>/</w:t>
      </w:r>
      <w:r w:rsidR="00CF132C">
        <w:rPr>
          <w:rFonts w:hint="eastAsia"/>
          <w:sz w:val="24"/>
          <w:szCs w:val="24"/>
        </w:rPr>
        <w:t>踏勘</w:t>
      </w:r>
      <w:r w:rsidRPr="002D11D2">
        <w:rPr>
          <w:rFonts w:hint="eastAsia"/>
          <w:sz w:val="24"/>
          <w:szCs w:val="24"/>
        </w:rPr>
        <w:t>申请</w:t>
      </w:r>
      <w:r>
        <w:rPr>
          <w:rFonts w:hint="eastAsia"/>
          <w:sz w:val="24"/>
          <w:szCs w:val="24"/>
        </w:rPr>
        <w:t>，电话咨询内容包括资产种类、数量、技术指标等，不包括受让程序、交易规则解释等。转让方可根据本企业管理规定及资产现状制定现场</w:t>
      </w:r>
      <w:r w:rsidRPr="002D11D2">
        <w:rPr>
          <w:rFonts w:hint="eastAsia"/>
          <w:sz w:val="24"/>
          <w:szCs w:val="24"/>
          <w:lang w:eastAsia="zh-Hans"/>
        </w:rPr>
        <w:t>展示</w:t>
      </w:r>
      <w:r w:rsidR="007949D3" w:rsidRPr="002D11D2">
        <w:rPr>
          <w:rFonts w:hint="eastAsia"/>
          <w:sz w:val="24"/>
          <w:szCs w:val="24"/>
          <w:lang w:eastAsia="zh-Hans"/>
        </w:rPr>
        <w:t>或</w:t>
      </w:r>
      <w:r w:rsidRPr="002D11D2">
        <w:rPr>
          <w:rFonts w:hint="eastAsia"/>
          <w:sz w:val="24"/>
          <w:szCs w:val="24"/>
        </w:rPr>
        <w:t>踏勘管理办法</w:t>
      </w:r>
      <w:r>
        <w:rPr>
          <w:rFonts w:hint="eastAsia"/>
          <w:sz w:val="24"/>
          <w:szCs w:val="24"/>
        </w:rPr>
        <w:t>。</w:t>
      </w:r>
    </w:p>
    <w:p w14:paraId="27B12AF0" w14:textId="77777777"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转让方信息：转让方应如实填写银行账户及指定联系人信息。</w:t>
      </w:r>
    </w:p>
    <w:p w14:paraId="52C8F38E" w14:textId="77777777"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批准情况：转让方应根据上级主管单位批准情况如实填写批准文件名称、文号等，</w:t>
      </w:r>
      <w:proofErr w:type="gramStart"/>
      <w:r>
        <w:rPr>
          <w:rFonts w:hint="eastAsia"/>
          <w:sz w:val="24"/>
          <w:szCs w:val="24"/>
        </w:rPr>
        <w:t>若批准</w:t>
      </w:r>
      <w:proofErr w:type="gramEnd"/>
      <w:r>
        <w:rPr>
          <w:rFonts w:hint="eastAsia"/>
          <w:sz w:val="24"/>
          <w:szCs w:val="24"/>
        </w:rPr>
        <w:t>文件中不涉及资产账面净（价）值，则该信息不填列。</w:t>
      </w:r>
    </w:p>
    <w:p w14:paraId="02347B89" w14:textId="77777777"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自由报价期：指自标的信息在北交所授权网站发布之时起不少于</w:t>
      </w:r>
      <w:r>
        <w:rPr>
          <w:rFonts w:hint="eastAsia"/>
          <w:sz w:val="24"/>
          <w:szCs w:val="24"/>
        </w:rPr>
        <w:t>5</w:t>
      </w:r>
      <w:r>
        <w:rPr>
          <w:rFonts w:hint="eastAsia"/>
          <w:sz w:val="24"/>
          <w:szCs w:val="24"/>
        </w:rPr>
        <w:t>个工作日的报价期。</w:t>
      </w:r>
    </w:p>
    <w:p w14:paraId="3273EE4B" w14:textId="77777777"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限时报价周期：自由报价期结束后即进入限时报价期，限时报价期由限时报价周期组成。在每个限时报价周期内，如出现新的有效报价，则进入新的限时报价周期；在一个限时报价周期内如未出现新的有效报价，报价终结。每个限时报价周期不少于</w:t>
      </w:r>
      <w:r>
        <w:rPr>
          <w:rFonts w:hint="eastAsia"/>
          <w:sz w:val="24"/>
          <w:szCs w:val="24"/>
        </w:rPr>
        <w:t>1</w:t>
      </w:r>
      <w:r>
        <w:rPr>
          <w:rFonts w:hint="eastAsia"/>
          <w:sz w:val="24"/>
          <w:szCs w:val="24"/>
        </w:rPr>
        <w:t>分钟。北交所小宗实物资产转让项目限时报价周期默认设置为</w:t>
      </w:r>
      <w:r>
        <w:rPr>
          <w:rFonts w:hint="eastAsia"/>
          <w:sz w:val="24"/>
          <w:szCs w:val="24"/>
        </w:rPr>
        <w:t>120</w:t>
      </w:r>
      <w:r>
        <w:rPr>
          <w:rFonts w:hint="eastAsia"/>
          <w:sz w:val="24"/>
          <w:szCs w:val="24"/>
        </w:rPr>
        <w:t>秒。</w:t>
      </w:r>
    </w:p>
    <w:p w14:paraId="24897D94" w14:textId="77777777" w:rsidR="009E1569" w:rsidRDefault="0034330F">
      <w:pPr>
        <w:numPr>
          <w:ilvl w:val="0"/>
          <w:numId w:val="1"/>
        </w:numPr>
        <w:spacing w:line="360" w:lineRule="auto"/>
        <w:ind w:leftChars="219" w:left="945" w:rightChars="407" w:right="855" w:hangingChars="202" w:hanging="485"/>
        <w:jc w:val="left"/>
        <w:rPr>
          <w:sz w:val="24"/>
          <w:szCs w:val="24"/>
        </w:rPr>
      </w:pPr>
      <w:r>
        <w:rPr>
          <w:rFonts w:hint="eastAsia"/>
          <w:sz w:val="24"/>
          <w:szCs w:val="24"/>
        </w:rPr>
        <w:t>转让方可根据资产状况及工作要求对北交所默认设置的交易条件、自由报价期、限时报价周期等进行调整修改，北交所对其合法合</w:t>
      </w:r>
      <w:proofErr w:type="gramStart"/>
      <w:r>
        <w:rPr>
          <w:rFonts w:hint="eastAsia"/>
          <w:sz w:val="24"/>
          <w:szCs w:val="24"/>
        </w:rPr>
        <w:t>规</w:t>
      </w:r>
      <w:proofErr w:type="gramEnd"/>
      <w:r>
        <w:rPr>
          <w:rFonts w:hint="eastAsia"/>
          <w:sz w:val="24"/>
          <w:szCs w:val="24"/>
        </w:rPr>
        <w:t>性审核后予以披露。</w:t>
      </w:r>
    </w:p>
    <w:p w14:paraId="49A36870" w14:textId="77777777" w:rsidR="009E1569" w:rsidRDefault="0034330F">
      <w:pPr>
        <w:spacing w:line="360" w:lineRule="auto"/>
        <w:ind w:rightChars="407" w:right="855"/>
        <w:jc w:val="left"/>
      </w:pPr>
      <w:r>
        <w:br w:type="page"/>
      </w:r>
    </w:p>
    <w:tbl>
      <w:tblPr>
        <w:tblW w:w="92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004"/>
        <w:gridCol w:w="973"/>
        <w:gridCol w:w="851"/>
        <w:gridCol w:w="142"/>
        <w:gridCol w:w="283"/>
        <w:gridCol w:w="1173"/>
        <w:gridCol w:w="853"/>
        <w:gridCol w:w="384"/>
        <w:gridCol w:w="407"/>
        <w:gridCol w:w="1010"/>
        <w:gridCol w:w="284"/>
        <w:gridCol w:w="283"/>
      </w:tblGrid>
      <w:tr w:rsidR="009E1569" w14:paraId="1775E706" w14:textId="77777777" w:rsidTr="002D11D2">
        <w:trPr>
          <w:trHeight w:val="283"/>
        </w:trPr>
        <w:tc>
          <w:tcPr>
            <w:tcW w:w="567" w:type="dxa"/>
            <w:vMerge w:val="restart"/>
            <w:tcBorders>
              <w:top w:val="single" w:sz="12" w:space="0" w:color="auto"/>
              <w:left w:val="single" w:sz="12" w:space="0" w:color="auto"/>
              <w:right w:val="single" w:sz="4" w:space="0" w:color="auto"/>
            </w:tcBorders>
            <w:shd w:val="clear" w:color="auto" w:fill="D9D9D9"/>
            <w:vAlign w:val="center"/>
          </w:tcPr>
          <w:p w14:paraId="1CEA6A14" w14:textId="77777777" w:rsidR="009E1569" w:rsidRDefault="0034330F">
            <w:pPr>
              <w:spacing w:line="276" w:lineRule="auto"/>
              <w:jc w:val="center"/>
              <w:rPr>
                <w:rFonts w:ascii="宋体" w:hAnsi="宋体"/>
                <w:sz w:val="28"/>
              </w:rPr>
            </w:pPr>
            <w:r>
              <w:rPr>
                <w:rFonts w:ascii="宋体" w:hAnsi="宋体" w:hint="eastAsia"/>
                <w:sz w:val="32"/>
              </w:rPr>
              <w:lastRenderedPageBreak/>
              <w:t>资产简况</w:t>
            </w:r>
          </w:p>
        </w:tc>
        <w:tc>
          <w:tcPr>
            <w:tcW w:w="2004" w:type="dxa"/>
            <w:tcBorders>
              <w:top w:val="single" w:sz="12" w:space="0" w:color="auto"/>
              <w:bottom w:val="single" w:sz="4" w:space="0" w:color="auto"/>
              <w:right w:val="single" w:sz="4" w:space="0" w:color="auto"/>
            </w:tcBorders>
            <w:shd w:val="clear" w:color="auto" w:fill="auto"/>
            <w:vAlign w:val="center"/>
          </w:tcPr>
          <w:p w14:paraId="67F44F7D" w14:textId="77777777" w:rsidR="009E1569" w:rsidRDefault="0034330F">
            <w:pPr>
              <w:spacing w:line="480" w:lineRule="auto"/>
              <w:rPr>
                <w:rFonts w:ascii="宋体" w:hAnsi="宋体"/>
                <w:b/>
                <w:sz w:val="24"/>
              </w:rPr>
            </w:pPr>
            <w:r>
              <w:rPr>
                <w:rFonts w:ascii="宋体" w:hAnsi="宋体" w:hint="eastAsia"/>
                <w:b/>
                <w:sz w:val="24"/>
              </w:rPr>
              <w:t>项目名称</w:t>
            </w:r>
          </w:p>
        </w:tc>
        <w:tc>
          <w:tcPr>
            <w:tcW w:w="6643" w:type="dxa"/>
            <w:gridSpan w:val="11"/>
            <w:tcBorders>
              <w:top w:val="single" w:sz="12" w:space="0" w:color="auto"/>
              <w:bottom w:val="single" w:sz="4" w:space="0" w:color="auto"/>
              <w:right w:val="single" w:sz="12" w:space="0" w:color="auto"/>
            </w:tcBorders>
            <w:shd w:val="clear" w:color="auto" w:fill="auto"/>
            <w:vAlign w:val="center"/>
          </w:tcPr>
          <w:p w14:paraId="229A6087" w14:textId="77777777" w:rsidR="009E1569" w:rsidRDefault="009E1569">
            <w:pPr>
              <w:spacing w:line="480" w:lineRule="auto"/>
              <w:rPr>
                <w:rFonts w:ascii="宋体" w:hAnsi="宋体"/>
                <w:sz w:val="24"/>
              </w:rPr>
            </w:pPr>
          </w:p>
        </w:tc>
      </w:tr>
      <w:tr w:rsidR="009E1569" w14:paraId="21E1065E"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212C8BB3" w14:textId="77777777" w:rsidR="009E1569" w:rsidRDefault="009E1569">
            <w:pPr>
              <w:spacing w:line="276" w:lineRule="auto"/>
              <w:jc w:val="center"/>
              <w:rPr>
                <w:rFonts w:ascii="宋体" w:hAnsi="宋体"/>
                <w:sz w:val="28"/>
              </w:rPr>
            </w:pPr>
          </w:p>
        </w:tc>
        <w:tc>
          <w:tcPr>
            <w:tcW w:w="2004" w:type="dxa"/>
            <w:tcBorders>
              <w:top w:val="single" w:sz="4" w:space="0" w:color="auto"/>
              <w:bottom w:val="single" w:sz="4" w:space="0" w:color="auto"/>
              <w:right w:val="single" w:sz="4" w:space="0" w:color="auto"/>
            </w:tcBorders>
            <w:shd w:val="clear" w:color="auto" w:fill="auto"/>
          </w:tcPr>
          <w:p w14:paraId="44F8268C" w14:textId="77777777" w:rsidR="009E1569" w:rsidRDefault="0034330F">
            <w:pPr>
              <w:spacing w:line="480" w:lineRule="auto"/>
              <w:rPr>
                <w:rFonts w:ascii="宋体" w:hAnsi="宋体"/>
                <w:b/>
                <w:sz w:val="24"/>
              </w:rPr>
            </w:pPr>
            <w:r>
              <w:rPr>
                <w:rFonts w:ascii="宋体" w:hAnsi="宋体" w:hint="eastAsia"/>
                <w:b/>
                <w:sz w:val="24"/>
              </w:rPr>
              <w:t>账面原值</w:t>
            </w:r>
          </w:p>
        </w:tc>
        <w:tc>
          <w:tcPr>
            <w:tcW w:w="973" w:type="dxa"/>
            <w:tcBorders>
              <w:top w:val="single" w:sz="4" w:space="0" w:color="auto"/>
              <w:bottom w:val="single" w:sz="4" w:space="0" w:color="auto"/>
              <w:right w:val="single" w:sz="4" w:space="0" w:color="FFFFFF"/>
            </w:tcBorders>
            <w:shd w:val="clear" w:color="auto" w:fill="auto"/>
            <w:vAlign w:val="center"/>
          </w:tcPr>
          <w:p w14:paraId="7EEB9E80" w14:textId="77777777" w:rsidR="009E1569" w:rsidRDefault="009E1569">
            <w:pPr>
              <w:spacing w:line="480" w:lineRule="auto"/>
              <w:rPr>
                <w:rFonts w:ascii="宋体" w:hAnsi="宋体"/>
                <w:sz w:val="24"/>
              </w:rPr>
            </w:pPr>
          </w:p>
        </w:tc>
        <w:tc>
          <w:tcPr>
            <w:tcW w:w="993" w:type="dxa"/>
            <w:gridSpan w:val="2"/>
            <w:tcBorders>
              <w:top w:val="single" w:sz="4" w:space="0" w:color="auto"/>
              <w:left w:val="single" w:sz="4" w:space="0" w:color="FFFFFF"/>
              <w:bottom w:val="single" w:sz="4" w:space="0" w:color="auto"/>
              <w:right w:val="single" w:sz="4" w:space="0" w:color="auto"/>
            </w:tcBorders>
            <w:shd w:val="clear" w:color="auto" w:fill="auto"/>
            <w:vAlign w:val="center"/>
          </w:tcPr>
          <w:p w14:paraId="302C85F1" w14:textId="77777777" w:rsidR="009E1569" w:rsidRDefault="0034330F">
            <w:pPr>
              <w:spacing w:line="480" w:lineRule="auto"/>
              <w:rPr>
                <w:rFonts w:ascii="宋体" w:hAnsi="宋体"/>
                <w:sz w:val="24"/>
              </w:rPr>
            </w:pPr>
            <w:r>
              <w:rPr>
                <w:rFonts w:ascii="宋体" w:hAnsi="宋体" w:hint="eastAsia"/>
                <w:sz w:val="24"/>
              </w:rPr>
              <w:t>元</w:t>
            </w:r>
          </w:p>
        </w:tc>
        <w:tc>
          <w:tcPr>
            <w:tcW w:w="23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1B48B1" w14:textId="77777777" w:rsidR="009E1569" w:rsidRDefault="0034330F">
            <w:pPr>
              <w:spacing w:line="480" w:lineRule="auto"/>
              <w:rPr>
                <w:rFonts w:ascii="宋体" w:hAnsi="宋体"/>
                <w:b/>
                <w:sz w:val="24"/>
              </w:rPr>
            </w:pPr>
            <w:r>
              <w:rPr>
                <w:rFonts w:ascii="宋体" w:hAnsi="宋体" w:hint="eastAsia"/>
                <w:b/>
                <w:sz w:val="24"/>
              </w:rPr>
              <w:t>账面净（价）值</w:t>
            </w:r>
          </w:p>
        </w:tc>
        <w:tc>
          <w:tcPr>
            <w:tcW w:w="1801" w:type="dxa"/>
            <w:gridSpan w:val="3"/>
            <w:tcBorders>
              <w:top w:val="single" w:sz="4" w:space="0" w:color="auto"/>
              <w:left w:val="single" w:sz="4" w:space="0" w:color="auto"/>
              <w:bottom w:val="single" w:sz="4" w:space="0" w:color="auto"/>
              <w:right w:val="single" w:sz="4" w:space="0" w:color="FFFFFF"/>
            </w:tcBorders>
            <w:shd w:val="clear" w:color="auto" w:fill="auto"/>
            <w:vAlign w:val="center"/>
          </w:tcPr>
          <w:p w14:paraId="2CC0757C" w14:textId="77777777" w:rsidR="009E1569" w:rsidRDefault="009E1569">
            <w:pPr>
              <w:spacing w:line="480" w:lineRule="auto"/>
              <w:rPr>
                <w:rFonts w:ascii="宋体" w:hAnsi="宋体"/>
                <w:sz w:val="24"/>
              </w:rPr>
            </w:pPr>
          </w:p>
        </w:tc>
        <w:tc>
          <w:tcPr>
            <w:tcW w:w="567" w:type="dxa"/>
            <w:gridSpan w:val="2"/>
            <w:tcBorders>
              <w:top w:val="single" w:sz="4" w:space="0" w:color="auto"/>
              <w:left w:val="single" w:sz="4" w:space="0" w:color="FFFFFF"/>
              <w:bottom w:val="single" w:sz="4" w:space="0" w:color="auto"/>
              <w:right w:val="single" w:sz="12" w:space="0" w:color="auto"/>
            </w:tcBorders>
            <w:shd w:val="clear" w:color="auto" w:fill="auto"/>
            <w:vAlign w:val="center"/>
          </w:tcPr>
          <w:p w14:paraId="6E67DEF3" w14:textId="77777777" w:rsidR="009E1569" w:rsidRDefault="0034330F">
            <w:pPr>
              <w:spacing w:line="480" w:lineRule="auto"/>
              <w:rPr>
                <w:rFonts w:ascii="宋体" w:hAnsi="宋体"/>
                <w:sz w:val="24"/>
              </w:rPr>
            </w:pPr>
            <w:r>
              <w:rPr>
                <w:rFonts w:ascii="宋体" w:hAnsi="宋体" w:hint="eastAsia"/>
                <w:sz w:val="24"/>
              </w:rPr>
              <w:t>元</w:t>
            </w:r>
          </w:p>
        </w:tc>
      </w:tr>
      <w:tr w:rsidR="009E1569" w14:paraId="2CC2AD4E" w14:textId="77777777" w:rsidTr="002D11D2">
        <w:trPr>
          <w:trHeight w:val="345"/>
        </w:trPr>
        <w:tc>
          <w:tcPr>
            <w:tcW w:w="567" w:type="dxa"/>
            <w:vMerge/>
            <w:tcBorders>
              <w:left w:val="single" w:sz="12" w:space="0" w:color="auto"/>
              <w:right w:val="single" w:sz="4" w:space="0" w:color="auto"/>
            </w:tcBorders>
            <w:shd w:val="clear" w:color="auto" w:fill="D9D9D9"/>
            <w:vAlign w:val="center"/>
          </w:tcPr>
          <w:p w14:paraId="50BE01D0" w14:textId="77777777" w:rsidR="009E1569" w:rsidRDefault="009E1569">
            <w:pPr>
              <w:spacing w:line="276" w:lineRule="auto"/>
              <w:jc w:val="center"/>
              <w:rPr>
                <w:rFonts w:ascii="宋体" w:hAnsi="宋体"/>
                <w:sz w:val="28"/>
              </w:rPr>
            </w:pPr>
          </w:p>
        </w:tc>
        <w:tc>
          <w:tcPr>
            <w:tcW w:w="2004" w:type="dxa"/>
            <w:tcBorders>
              <w:top w:val="single" w:sz="4" w:space="0" w:color="auto"/>
              <w:bottom w:val="single" w:sz="4" w:space="0" w:color="auto"/>
              <w:right w:val="single" w:sz="4" w:space="0" w:color="auto"/>
            </w:tcBorders>
            <w:shd w:val="clear" w:color="auto" w:fill="auto"/>
            <w:vAlign w:val="center"/>
          </w:tcPr>
          <w:p w14:paraId="24587536" w14:textId="77777777" w:rsidR="009E1569" w:rsidRDefault="0034330F">
            <w:pPr>
              <w:rPr>
                <w:rFonts w:ascii="宋体" w:hAnsi="宋体"/>
                <w:b/>
                <w:w w:val="80"/>
                <w:sz w:val="28"/>
              </w:rPr>
            </w:pPr>
            <w:r>
              <w:rPr>
                <w:rFonts w:ascii="宋体" w:hAnsi="宋体" w:hint="eastAsia"/>
                <w:b/>
                <w:sz w:val="24"/>
              </w:rPr>
              <w:t>资产描述</w:t>
            </w:r>
          </w:p>
        </w:tc>
        <w:tc>
          <w:tcPr>
            <w:tcW w:w="6643" w:type="dxa"/>
            <w:gridSpan w:val="11"/>
            <w:tcBorders>
              <w:top w:val="single" w:sz="4" w:space="0" w:color="auto"/>
              <w:bottom w:val="single" w:sz="4" w:space="0" w:color="auto"/>
              <w:right w:val="single" w:sz="12" w:space="0" w:color="auto"/>
            </w:tcBorders>
            <w:shd w:val="clear" w:color="auto" w:fill="auto"/>
            <w:vAlign w:val="center"/>
          </w:tcPr>
          <w:p w14:paraId="70955AA0" w14:textId="77777777" w:rsidR="009E1569" w:rsidRDefault="0034330F">
            <w:pPr>
              <w:spacing w:line="360" w:lineRule="auto"/>
              <w:rPr>
                <w:rFonts w:ascii="宋体" w:hAnsi="宋体"/>
                <w:sz w:val="24"/>
              </w:rPr>
            </w:pPr>
            <w:r>
              <w:rPr>
                <w:rFonts w:ascii="宋体" w:hAnsi="宋体"/>
                <w:szCs w:val="21"/>
              </w:rPr>
              <w:t>该批标的资产</w:t>
            </w:r>
            <w:r>
              <w:rPr>
                <w:rFonts w:ascii="宋体" w:hAnsi="宋体" w:hint="eastAsia"/>
                <w:szCs w:val="21"/>
              </w:rPr>
              <w:t>为_______________</w:t>
            </w:r>
            <w:r>
              <w:rPr>
                <w:rFonts w:ascii="宋体" w:hAnsi="宋体"/>
                <w:szCs w:val="21"/>
              </w:rPr>
              <w:t>等，目前存放于</w:t>
            </w:r>
            <w:r>
              <w:rPr>
                <w:rFonts w:ascii="宋体" w:hAnsi="宋体" w:hint="eastAsia"/>
                <w:szCs w:val="21"/>
              </w:rPr>
              <w:t>____</w:t>
            </w:r>
            <w:r>
              <w:rPr>
                <w:rFonts w:ascii="宋体" w:hAnsi="宋体"/>
                <w:szCs w:val="21"/>
              </w:rPr>
              <w:t>省</w:t>
            </w:r>
            <w:r>
              <w:rPr>
                <w:rFonts w:ascii="宋体" w:hAnsi="宋体" w:hint="eastAsia"/>
                <w:szCs w:val="21"/>
              </w:rPr>
              <w:t>____</w:t>
            </w:r>
            <w:r>
              <w:rPr>
                <w:rFonts w:ascii="宋体" w:hAnsi="宋体"/>
                <w:szCs w:val="21"/>
              </w:rPr>
              <w:t>市</w:t>
            </w:r>
            <w:r>
              <w:rPr>
                <w:rFonts w:ascii="宋体" w:hAnsi="宋体" w:hint="eastAsia"/>
                <w:szCs w:val="21"/>
              </w:rPr>
              <w:t>____</w:t>
            </w:r>
            <w:r>
              <w:rPr>
                <w:rFonts w:ascii="宋体" w:hAnsi="宋体"/>
                <w:szCs w:val="21"/>
              </w:rPr>
              <w:t>区</w:t>
            </w:r>
            <w:r>
              <w:rPr>
                <w:rFonts w:ascii="宋体" w:hAnsi="宋体" w:hint="eastAsia"/>
                <w:szCs w:val="21"/>
              </w:rPr>
              <w:t>。该批资产状况均以移交时的实物现状为准，资产照片或清单仅供参考，不代表标的资产与其完全一致。转让方不负责技术质量保证及售后服务，请各位意向受让方谨慎参与报价。</w:t>
            </w:r>
          </w:p>
        </w:tc>
      </w:tr>
      <w:tr w:rsidR="009E1569" w14:paraId="06E2044D"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437F4282" w14:textId="77777777" w:rsidR="009E1569" w:rsidRDefault="009E1569">
            <w:pPr>
              <w:spacing w:line="276" w:lineRule="auto"/>
              <w:jc w:val="center"/>
              <w:rPr>
                <w:rFonts w:ascii="宋体" w:hAnsi="宋体"/>
                <w:sz w:val="28"/>
              </w:rPr>
            </w:pPr>
          </w:p>
        </w:tc>
        <w:tc>
          <w:tcPr>
            <w:tcW w:w="2004" w:type="dxa"/>
            <w:vMerge w:val="restart"/>
            <w:tcBorders>
              <w:top w:val="single" w:sz="4" w:space="0" w:color="auto"/>
              <w:right w:val="single" w:sz="4" w:space="0" w:color="auto"/>
            </w:tcBorders>
            <w:shd w:val="clear" w:color="auto" w:fill="auto"/>
            <w:vAlign w:val="center"/>
          </w:tcPr>
          <w:p w14:paraId="04273F69" w14:textId="7EDCE2AD" w:rsidR="009E1569" w:rsidRDefault="0034330F">
            <w:pPr>
              <w:spacing w:line="480" w:lineRule="auto"/>
              <w:rPr>
                <w:rFonts w:ascii="宋体" w:hAnsi="宋体"/>
                <w:b/>
                <w:sz w:val="24"/>
              </w:rPr>
            </w:pPr>
            <w:r>
              <w:rPr>
                <w:rFonts w:ascii="宋体" w:hAnsi="宋体" w:hint="eastAsia"/>
                <w:b/>
                <w:sz w:val="24"/>
                <w:lang w:eastAsia="zh-Hans"/>
              </w:rPr>
              <w:t>展示</w:t>
            </w:r>
            <w:r>
              <w:rPr>
                <w:rFonts w:ascii="宋体" w:hAnsi="宋体" w:hint="eastAsia"/>
                <w:b/>
                <w:sz w:val="24"/>
              </w:rPr>
              <w:t>安排</w:t>
            </w:r>
          </w:p>
        </w:tc>
        <w:tc>
          <w:tcPr>
            <w:tcW w:w="1966" w:type="dxa"/>
            <w:gridSpan w:val="3"/>
            <w:tcBorders>
              <w:top w:val="single" w:sz="4" w:space="0" w:color="auto"/>
              <w:bottom w:val="single" w:sz="4" w:space="0" w:color="auto"/>
              <w:right w:val="single" w:sz="4" w:space="0" w:color="auto"/>
            </w:tcBorders>
            <w:shd w:val="clear" w:color="auto" w:fill="auto"/>
          </w:tcPr>
          <w:p w14:paraId="70B84BE0" w14:textId="77777777" w:rsidR="009E1569" w:rsidRDefault="0034330F">
            <w:pPr>
              <w:spacing w:line="480" w:lineRule="auto"/>
              <w:rPr>
                <w:rFonts w:ascii="宋体" w:hAnsi="宋体"/>
                <w:sz w:val="24"/>
              </w:rPr>
            </w:pPr>
            <w:r>
              <w:rPr>
                <w:rFonts w:ascii="宋体" w:hAnsi="宋体" w:hint="eastAsia"/>
                <w:b/>
                <w:sz w:val="24"/>
              </w:rPr>
              <w:t>联系人姓名</w:t>
            </w: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14:paraId="6943BB12" w14:textId="77777777" w:rsidR="009E1569" w:rsidRDefault="009E1569">
            <w:pPr>
              <w:spacing w:line="480" w:lineRule="auto"/>
              <w:rPr>
                <w:rFonts w:ascii="宋体" w:hAnsi="宋体"/>
                <w:b/>
                <w:sz w:val="24"/>
              </w:rPr>
            </w:pPr>
          </w:p>
        </w:tc>
        <w:tc>
          <w:tcPr>
            <w:tcW w:w="1644" w:type="dxa"/>
            <w:gridSpan w:val="3"/>
            <w:tcBorders>
              <w:top w:val="single" w:sz="4" w:space="0" w:color="FFFFFF"/>
              <w:left w:val="single" w:sz="4" w:space="0" w:color="auto"/>
              <w:bottom w:val="single" w:sz="4" w:space="0" w:color="auto"/>
              <w:right w:val="single" w:sz="4" w:space="0" w:color="000000"/>
            </w:tcBorders>
            <w:shd w:val="clear" w:color="auto" w:fill="auto"/>
          </w:tcPr>
          <w:p w14:paraId="666C948D" w14:textId="77777777" w:rsidR="009E1569" w:rsidRDefault="0034330F">
            <w:pPr>
              <w:spacing w:line="480" w:lineRule="auto"/>
              <w:rPr>
                <w:rFonts w:ascii="宋体" w:hAnsi="宋体"/>
                <w:sz w:val="24"/>
              </w:rPr>
            </w:pPr>
            <w:r>
              <w:rPr>
                <w:rFonts w:ascii="宋体" w:hAnsi="宋体" w:hint="eastAsia"/>
                <w:b/>
                <w:sz w:val="24"/>
              </w:rPr>
              <w:t>联系人电话</w:t>
            </w:r>
          </w:p>
        </w:tc>
        <w:tc>
          <w:tcPr>
            <w:tcW w:w="1577" w:type="dxa"/>
            <w:gridSpan w:val="3"/>
            <w:tcBorders>
              <w:top w:val="single" w:sz="4" w:space="0" w:color="FFFFFF"/>
              <w:left w:val="single" w:sz="4" w:space="0" w:color="000000"/>
              <w:bottom w:val="single" w:sz="4" w:space="0" w:color="auto"/>
              <w:right w:val="single" w:sz="12" w:space="0" w:color="auto"/>
            </w:tcBorders>
            <w:shd w:val="clear" w:color="auto" w:fill="auto"/>
          </w:tcPr>
          <w:p w14:paraId="6E8BDE74" w14:textId="77777777" w:rsidR="009E1569" w:rsidRDefault="009E1569">
            <w:pPr>
              <w:spacing w:line="480" w:lineRule="auto"/>
              <w:rPr>
                <w:rFonts w:ascii="宋体" w:hAnsi="宋体"/>
                <w:sz w:val="24"/>
              </w:rPr>
            </w:pPr>
          </w:p>
        </w:tc>
      </w:tr>
      <w:tr w:rsidR="009E1569" w14:paraId="466B1368" w14:textId="77777777" w:rsidTr="002D11D2">
        <w:trPr>
          <w:trHeight w:val="1734"/>
        </w:trPr>
        <w:tc>
          <w:tcPr>
            <w:tcW w:w="567" w:type="dxa"/>
            <w:vMerge/>
            <w:tcBorders>
              <w:left w:val="single" w:sz="12" w:space="0" w:color="auto"/>
              <w:right w:val="single" w:sz="4" w:space="0" w:color="auto"/>
            </w:tcBorders>
            <w:shd w:val="clear" w:color="auto" w:fill="D9D9D9"/>
            <w:vAlign w:val="center"/>
          </w:tcPr>
          <w:p w14:paraId="27CBB0B3" w14:textId="77777777" w:rsidR="009E1569" w:rsidRDefault="009E1569">
            <w:pPr>
              <w:spacing w:line="276" w:lineRule="auto"/>
              <w:jc w:val="center"/>
              <w:rPr>
                <w:rFonts w:ascii="宋体" w:hAnsi="宋体"/>
                <w:sz w:val="28"/>
              </w:rPr>
            </w:pPr>
          </w:p>
        </w:tc>
        <w:tc>
          <w:tcPr>
            <w:tcW w:w="2004" w:type="dxa"/>
            <w:vMerge/>
            <w:tcBorders>
              <w:bottom w:val="single" w:sz="4" w:space="0" w:color="auto"/>
              <w:right w:val="single" w:sz="4" w:space="0" w:color="auto"/>
            </w:tcBorders>
            <w:shd w:val="clear" w:color="auto" w:fill="auto"/>
          </w:tcPr>
          <w:p w14:paraId="4C469BBE" w14:textId="77777777" w:rsidR="009E1569" w:rsidRDefault="009E1569">
            <w:pPr>
              <w:spacing w:line="276" w:lineRule="auto"/>
              <w:rPr>
                <w:rFonts w:ascii="宋体" w:hAnsi="宋体"/>
                <w:b/>
                <w:sz w:val="24"/>
              </w:rPr>
            </w:pPr>
          </w:p>
        </w:tc>
        <w:tc>
          <w:tcPr>
            <w:tcW w:w="6643" w:type="dxa"/>
            <w:gridSpan w:val="11"/>
            <w:tcBorders>
              <w:top w:val="single" w:sz="4" w:space="0" w:color="auto"/>
              <w:bottom w:val="single" w:sz="4" w:space="0" w:color="auto"/>
              <w:right w:val="single" w:sz="12" w:space="0" w:color="auto"/>
            </w:tcBorders>
            <w:shd w:val="clear" w:color="auto" w:fill="auto"/>
            <w:vAlign w:val="center"/>
          </w:tcPr>
          <w:p w14:paraId="4BD1A443" w14:textId="4B054438" w:rsidR="009E1569" w:rsidRDefault="0034330F">
            <w:pPr>
              <w:spacing w:line="276" w:lineRule="auto"/>
              <w:rPr>
                <w:rFonts w:ascii="宋体" w:hAnsi="宋体"/>
                <w:szCs w:val="21"/>
              </w:rPr>
            </w:pPr>
            <w:r>
              <w:rPr>
                <w:rFonts w:ascii="宋体" w:hAnsi="宋体" w:hint="eastAsia"/>
                <w:sz w:val="24"/>
              </w:rPr>
              <w:sym w:font="Wingdings" w:char="F0A8"/>
            </w:r>
            <w:r>
              <w:rPr>
                <w:rFonts w:ascii="宋体" w:hAnsi="宋体" w:hint="eastAsia"/>
                <w:b/>
                <w:szCs w:val="21"/>
              </w:rPr>
              <w:t>（强制踏勘）</w:t>
            </w:r>
            <w:r>
              <w:rPr>
                <w:rFonts w:ascii="宋体" w:hAnsi="宋体" w:hint="eastAsia"/>
                <w:szCs w:val="21"/>
              </w:rPr>
              <w:t>意向受让方必须在信息公告期间对标的资产进行踏勘，并严格遵守标的所在地现场踏勘有关规定；踏勘报名时间：项目公告期间的工作日（</w:t>
            </w:r>
            <w:r w:rsidR="002D11D2">
              <w:rPr>
                <w:rFonts w:ascii="宋体" w:hAnsi="宋体" w:hint="eastAsia"/>
                <w:szCs w:val="21"/>
              </w:rPr>
              <w:t>XX:XX-XX:XX,XX:XX-XX:XX</w:t>
            </w:r>
            <w:r>
              <w:rPr>
                <w:rFonts w:ascii="宋体" w:hAnsi="宋体" w:hint="eastAsia"/>
                <w:szCs w:val="21"/>
              </w:rPr>
              <w:t>）。各意向受让方须在规定时间内报名，由转让方统一组织现场踏勘，其它时间转让方不再另行组织，现场踏勘时应遵守转让</w:t>
            </w:r>
            <w:proofErr w:type="gramStart"/>
            <w:r>
              <w:rPr>
                <w:rFonts w:ascii="宋体" w:hAnsi="宋体" w:hint="eastAsia"/>
                <w:szCs w:val="21"/>
              </w:rPr>
              <w:t>方</w:t>
            </w:r>
            <w:r w:rsidR="006B08D6">
              <w:rPr>
                <w:rFonts w:ascii="宋体" w:hAnsi="宋体"/>
                <w:szCs w:val="21"/>
              </w:rPr>
              <w:t>制度</w:t>
            </w:r>
            <w:proofErr w:type="gramEnd"/>
            <w:r>
              <w:rPr>
                <w:rFonts w:ascii="宋体" w:hAnsi="宋体" w:hint="eastAsia"/>
                <w:szCs w:val="21"/>
              </w:rPr>
              <w:t>规定。意向受让方一经报价即表示对标的资产瑕疵及数量、现状认可，成交后不得以任何借口退回标的资产或拒付成交价款及服务费。意向受让方需按照</w:t>
            </w:r>
            <w:r w:rsidR="007539A3">
              <w:rPr>
                <w:rFonts w:ascii="宋体" w:hAnsi="宋体" w:hint="eastAsia"/>
                <w:szCs w:val="21"/>
              </w:rPr>
              <w:t>转让</w:t>
            </w:r>
            <w:proofErr w:type="gramStart"/>
            <w:r w:rsidR="007539A3">
              <w:rPr>
                <w:rFonts w:ascii="宋体" w:hAnsi="宋体" w:hint="eastAsia"/>
                <w:szCs w:val="21"/>
              </w:rPr>
              <w:t>方相关</w:t>
            </w:r>
            <w:proofErr w:type="gramEnd"/>
            <w:r w:rsidR="007539A3">
              <w:rPr>
                <w:rFonts w:ascii="宋体" w:hAnsi="宋体" w:hint="eastAsia"/>
                <w:szCs w:val="21"/>
              </w:rPr>
              <w:t>制度</w:t>
            </w:r>
            <w:r>
              <w:rPr>
                <w:rFonts w:ascii="宋体" w:hAnsi="宋体" w:hint="eastAsia"/>
                <w:szCs w:val="21"/>
              </w:rPr>
              <w:t>及挂牌公示条件的相关规定提出申请后进行现场踏勘。踏勘后现场签署《踏勘确认书》（</w:t>
            </w:r>
            <w:r w:rsidR="007539A3">
              <w:rPr>
                <w:rFonts w:ascii="宋体" w:hAnsi="宋体" w:hint="eastAsia"/>
                <w:szCs w:val="21"/>
              </w:rPr>
              <w:t>双方</w:t>
            </w:r>
            <w:r>
              <w:rPr>
                <w:rFonts w:ascii="宋体" w:hAnsi="宋体" w:hint="eastAsia"/>
                <w:szCs w:val="21"/>
              </w:rPr>
              <w:t>盖章），在报名时提供该确认书作为报名条件之一。</w:t>
            </w:r>
          </w:p>
          <w:p w14:paraId="449768D2" w14:textId="79DBC336" w:rsidR="009E1569" w:rsidRDefault="0034330F" w:rsidP="006B08D6">
            <w:pPr>
              <w:spacing w:line="276" w:lineRule="auto"/>
              <w:rPr>
                <w:rFonts w:ascii="宋体" w:hAnsi="宋体"/>
                <w:szCs w:val="21"/>
              </w:rPr>
            </w:pPr>
            <w:r>
              <w:rPr>
                <w:rFonts w:ascii="宋体" w:hAnsi="宋体" w:hint="eastAsia"/>
                <w:sz w:val="24"/>
              </w:rPr>
              <w:sym w:font="Wingdings" w:char="F0A8"/>
            </w:r>
            <w:r>
              <w:rPr>
                <w:rFonts w:ascii="宋体" w:hAnsi="宋体" w:hint="eastAsia"/>
                <w:b/>
                <w:szCs w:val="21"/>
              </w:rPr>
              <w:t>（非强制</w:t>
            </w:r>
            <w:r>
              <w:rPr>
                <w:rFonts w:ascii="宋体" w:hAnsi="宋体" w:hint="eastAsia"/>
                <w:b/>
                <w:szCs w:val="21"/>
                <w:lang w:eastAsia="zh-Hans"/>
              </w:rPr>
              <w:t>考察</w:t>
            </w:r>
            <w:r>
              <w:rPr>
                <w:rFonts w:ascii="宋体" w:hAnsi="宋体" w:hint="eastAsia"/>
                <w:b/>
                <w:szCs w:val="21"/>
              </w:rPr>
              <w:t>）</w:t>
            </w:r>
            <w:r>
              <w:rPr>
                <w:rFonts w:ascii="宋体" w:hAnsi="宋体" w:hint="eastAsia"/>
                <w:szCs w:val="21"/>
              </w:rPr>
              <w:t>意向受让方在信息公告期间应自行对标的资产进行全面了解，意向受让方须严格遵守标的所在地现场</w:t>
            </w:r>
            <w:r>
              <w:rPr>
                <w:rFonts w:ascii="宋体" w:hAnsi="宋体" w:hint="eastAsia"/>
                <w:szCs w:val="21"/>
                <w:lang w:eastAsia="zh-Hans"/>
              </w:rPr>
              <w:t>展示</w:t>
            </w:r>
            <w:r>
              <w:rPr>
                <w:rFonts w:ascii="宋体" w:hAnsi="宋体" w:hint="eastAsia"/>
                <w:szCs w:val="21"/>
              </w:rPr>
              <w:t>有关规定；</w:t>
            </w:r>
            <w:r>
              <w:rPr>
                <w:rFonts w:ascii="宋体" w:hAnsi="宋体" w:hint="eastAsia"/>
                <w:szCs w:val="21"/>
                <w:lang w:eastAsia="zh-Hans"/>
              </w:rPr>
              <w:t>展示</w:t>
            </w:r>
            <w:r>
              <w:rPr>
                <w:rFonts w:ascii="宋体" w:hAnsi="宋体" w:hint="eastAsia"/>
                <w:szCs w:val="21"/>
              </w:rPr>
              <w:t>报名时间：项目公告期间的工作日（</w:t>
            </w:r>
            <w:r w:rsidR="002D11D2">
              <w:rPr>
                <w:rFonts w:ascii="宋体" w:hAnsi="宋体" w:hint="eastAsia"/>
                <w:szCs w:val="21"/>
              </w:rPr>
              <w:t>XX:XX-XX:XX,XX:XX-XX:XX</w:t>
            </w:r>
            <w:r>
              <w:rPr>
                <w:rFonts w:ascii="宋体" w:hAnsi="宋体" w:hint="eastAsia"/>
                <w:szCs w:val="21"/>
              </w:rPr>
              <w:t>）。各意向受让方须在规定时间内报名，由转让方统一组织现场</w:t>
            </w:r>
            <w:r>
              <w:rPr>
                <w:rFonts w:ascii="宋体" w:hAnsi="宋体" w:hint="eastAsia"/>
                <w:szCs w:val="21"/>
                <w:lang w:eastAsia="zh-Hans"/>
              </w:rPr>
              <w:t>展示</w:t>
            </w:r>
            <w:r>
              <w:rPr>
                <w:rFonts w:ascii="宋体" w:hAnsi="宋体" w:hint="eastAsia"/>
                <w:szCs w:val="21"/>
              </w:rPr>
              <w:t>，其它时间转让方不再另行组织。意向受让方一经报价即表示对标的资产瑕疵及数量、现状认可，成交后不得以任何借口退回标的资产或拒付成交价款及服务费。现场</w:t>
            </w:r>
            <w:r>
              <w:rPr>
                <w:rFonts w:ascii="宋体" w:hAnsi="宋体" w:hint="eastAsia"/>
                <w:szCs w:val="21"/>
                <w:lang w:eastAsia="zh-Hans"/>
              </w:rPr>
              <w:t>考察</w:t>
            </w:r>
            <w:r>
              <w:rPr>
                <w:rFonts w:ascii="宋体" w:hAnsi="宋体" w:hint="eastAsia"/>
                <w:szCs w:val="21"/>
              </w:rPr>
              <w:t>时应遵守转让</w:t>
            </w:r>
            <w:proofErr w:type="gramStart"/>
            <w:r>
              <w:rPr>
                <w:rFonts w:ascii="宋体" w:hAnsi="宋体" w:hint="eastAsia"/>
                <w:szCs w:val="21"/>
              </w:rPr>
              <w:t>方</w:t>
            </w:r>
            <w:r w:rsidR="006B08D6">
              <w:rPr>
                <w:rFonts w:ascii="宋体" w:hAnsi="宋体"/>
                <w:szCs w:val="21"/>
              </w:rPr>
              <w:t>制度</w:t>
            </w:r>
            <w:proofErr w:type="gramEnd"/>
            <w:r>
              <w:rPr>
                <w:rFonts w:ascii="宋体" w:hAnsi="宋体" w:hint="eastAsia"/>
                <w:szCs w:val="21"/>
              </w:rPr>
              <w:t>规定。</w:t>
            </w:r>
          </w:p>
        </w:tc>
      </w:tr>
      <w:tr w:rsidR="009E1569" w14:paraId="364E24E0" w14:textId="77777777" w:rsidTr="002D11D2">
        <w:trPr>
          <w:trHeight w:val="283"/>
        </w:trPr>
        <w:tc>
          <w:tcPr>
            <w:tcW w:w="567" w:type="dxa"/>
            <w:vMerge w:val="restart"/>
            <w:tcBorders>
              <w:top w:val="single" w:sz="12" w:space="0" w:color="auto"/>
              <w:left w:val="single" w:sz="12" w:space="0" w:color="auto"/>
              <w:right w:val="single" w:sz="4" w:space="0" w:color="auto"/>
            </w:tcBorders>
            <w:shd w:val="clear" w:color="auto" w:fill="D9D9D9"/>
            <w:vAlign w:val="center"/>
          </w:tcPr>
          <w:p w14:paraId="14D44AEF" w14:textId="77777777" w:rsidR="009E1569" w:rsidRDefault="0034330F">
            <w:pPr>
              <w:spacing w:line="276" w:lineRule="auto"/>
              <w:jc w:val="center"/>
              <w:rPr>
                <w:rFonts w:ascii="宋体" w:hAnsi="宋体"/>
                <w:sz w:val="28"/>
              </w:rPr>
            </w:pPr>
            <w:r>
              <w:rPr>
                <w:rFonts w:ascii="宋体" w:hAnsi="宋体" w:hint="eastAsia"/>
                <w:sz w:val="28"/>
              </w:rPr>
              <w:t>转让方信息</w:t>
            </w:r>
          </w:p>
        </w:tc>
        <w:tc>
          <w:tcPr>
            <w:tcW w:w="2004" w:type="dxa"/>
            <w:tcBorders>
              <w:top w:val="single" w:sz="12" w:space="0" w:color="auto"/>
              <w:bottom w:val="single" w:sz="4" w:space="0" w:color="auto"/>
              <w:right w:val="single" w:sz="4" w:space="0" w:color="auto"/>
            </w:tcBorders>
            <w:shd w:val="clear" w:color="auto" w:fill="auto"/>
            <w:vAlign w:val="center"/>
          </w:tcPr>
          <w:p w14:paraId="2F4B779C" w14:textId="77777777" w:rsidR="009E1569" w:rsidRDefault="0034330F">
            <w:pPr>
              <w:spacing w:line="480" w:lineRule="auto"/>
              <w:rPr>
                <w:rFonts w:ascii="宋体" w:hAnsi="宋体"/>
                <w:b/>
                <w:sz w:val="24"/>
              </w:rPr>
            </w:pPr>
            <w:r>
              <w:rPr>
                <w:rFonts w:ascii="宋体" w:hAnsi="宋体" w:hint="eastAsia"/>
                <w:b/>
                <w:sz w:val="24"/>
              </w:rPr>
              <w:t>联系人</w:t>
            </w:r>
          </w:p>
        </w:tc>
        <w:tc>
          <w:tcPr>
            <w:tcW w:w="1966" w:type="dxa"/>
            <w:gridSpan w:val="3"/>
            <w:tcBorders>
              <w:top w:val="single" w:sz="12" w:space="0" w:color="auto"/>
              <w:bottom w:val="single" w:sz="4" w:space="0" w:color="auto"/>
              <w:right w:val="single" w:sz="4" w:space="0" w:color="auto"/>
            </w:tcBorders>
            <w:shd w:val="clear" w:color="auto" w:fill="auto"/>
            <w:vAlign w:val="center"/>
          </w:tcPr>
          <w:p w14:paraId="7D386BC4" w14:textId="77777777" w:rsidR="009E1569" w:rsidRDefault="009E1569">
            <w:pPr>
              <w:spacing w:line="480" w:lineRule="auto"/>
              <w:rPr>
                <w:rFonts w:ascii="宋体" w:hAnsi="宋体"/>
                <w:sz w:val="24"/>
              </w:rPr>
            </w:pPr>
          </w:p>
        </w:tc>
        <w:tc>
          <w:tcPr>
            <w:tcW w:w="14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788B4512" w14:textId="77777777" w:rsidR="009E1569" w:rsidRDefault="0034330F">
            <w:pPr>
              <w:spacing w:line="480" w:lineRule="auto"/>
              <w:rPr>
                <w:rFonts w:ascii="宋体" w:hAnsi="宋体"/>
                <w:b/>
                <w:sz w:val="24"/>
              </w:rPr>
            </w:pPr>
            <w:r>
              <w:rPr>
                <w:rFonts w:ascii="宋体" w:hAnsi="宋体" w:hint="eastAsia"/>
                <w:b/>
                <w:sz w:val="24"/>
              </w:rPr>
              <w:t>通讯地址</w:t>
            </w:r>
          </w:p>
        </w:tc>
        <w:tc>
          <w:tcPr>
            <w:tcW w:w="3221"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11E5C1F2" w14:textId="77777777" w:rsidR="009E1569" w:rsidRDefault="009E1569">
            <w:pPr>
              <w:spacing w:line="480" w:lineRule="auto"/>
              <w:rPr>
                <w:rFonts w:ascii="宋体" w:hAnsi="宋体"/>
                <w:sz w:val="24"/>
              </w:rPr>
            </w:pPr>
          </w:p>
        </w:tc>
      </w:tr>
      <w:tr w:rsidR="007949D3" w14:paraId="168EF815" w14:textId="77777777" w:rsidTr="002D11D2">
        <w:trPr>
          <w:trHeight w:val="283"/>
        </w:trPr>
        <w:tc>
          <w:tcPr>
            <w:tcW w:w="567" w:type="dxa"/>
            <w:vMerge/>
            <w:tcBorders>
              <w:top w:val="single" w:sz="12" w:space="0" w:color="auto"/>
              <w:left w:val="single" w:sz="12" w:space="0" w:color="auto"/>
              <w:right w:val="single" w:sz="4" w:space="0" w:color="auto"/>
            </w:tcBorders>
            <w:shd w:val="clear" w:color="auto" w:fill="D9D9D9"/>
            <w:vAlign w:val="center"/>
          </w:tcPr>
          <w:p w14:paraId="11BC209F" w14:textId="77777777" w:rsidR="007949D3" w:rsidRDefault="007949D3">
            <w:pPr>
              <w:spacing w:line="276" w:lineRule="auto"/>
              <w:jc w:val="center"/>
              <w:rPr>
                <w:rFonts w:ascii="宋体" w:hAnsi="宋体"/>
                <w:sz w:val="28"/>
              </w:rPr>
            </w:pPr>
          </w:p>
        </w:tc>
        <w:tc>
          <w:tcPr>
            <w:tcW w:w="2004" w:type="dxa"/>
            <w:tcBorders>
              <w:top w:val="single" w:sz="12" w:space="0" w:color="auto"/>
              <w:bottom w:val="single" w:sz="4" w:space="0" w:color="auto"/>
              <w:right w:val="single" w:sz="4" w:space="0" w:color="auto"/>
            </w:tcBorders>
            <w:shd w:val="clear" w:color="auto" w:fill="auto"/>
            <w:vAlign w:val="center"/>
          </w:tcPr>
          <w:p w14:paraId="793C3638" w14:textId="403501F1" w:rsidR="007949D3" w:rsidRDefault="007949D3">
            <w:pPr>
              <w:spacing w:line="480" w:lineRule="auto"/>
              <w:rPr>
                <w:rFonts w:ascii="宋体" w:hAnsi="宋体"/>
                <w:b/>
                <w:sz w:val="24"/>
              </w:rPr>
            </w:pPr>
            <w:r>
              <w:rPr>
                <w:rFonts w:ascii="宋体" w:hAnsi="宋体" w:hint="eastAsia"/>
                <w:b/>
                <w:sz w:val="24"/>
              </w:rPr>
              <w:t>联系电话</w:t>
            </w:r>
          </w:p>
        </w:tc>
        <w:tc>
          <w:tcPr>
            <w:tcW w:w="1966" w:type="dxa"/>
            <w:gridSpan w:val="3"/>
            <w:tcBorders>
              <w:top w:val="single" w:sz="12" w:space="0" w:color="auto"/>
              <w:bottom w:val="single" w:sz="4" w:space="0" w:color="auto"/>
              <w:right w:val="single" w:sz="4" w:space="0" w:color="auto"/>
            </w:tcBorders>
            <w:shd w:val="clear" w:color="auto" w:fill="auto"/>
            <w:vAlign w:val="center"/>
          </w:tcPr>
          <w:p w14:paraId="15F906F8" w14:textId="77777777" w:rsidR="007949D3" w:rsidRDefault="007949D3">
            <w:pPr>
              <w:spacing w:line="480" w:lineRule="auto"/>
              <w:rPr>
                <w:rFonts w:ascii="宋体" w:hAnsi="宋体"/>
                <w:sz w:val="24"/>
              </w:rPr>
            </w:pPr>
          </w:p>
        </w:tc>
        <w:tc>
          <w:tcPr>
            <w:tcW w:w="145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D8D1F0E" w14:textId="4C98603A" w:rsidR="007949D3" w:rsidRDefault="007949D3">
            <w:pPr>
              <w:spacing w:line="480" w:lineRule="auto"/>
              <w:rPr>
                <w:rFonts w:ascii="宋体" w:hAnsi="宋体"/>
                <w:b/>
                <w:sz w:val="24"/>
              </w:rPr>
            </w:pPr>
            <w:r>
              <w:rPr>
                <w:rFonts w:ascii="宋体" w:hAnsi="宋体" w:hint="eastAsia"/>
                <w:b/>
                <w:sz w:val="24"/>
              </w:rPr>
              <w:t>电子邮箱</w:t>
            </w:r>
          </w:p>
        </w:tc>
        <w:tc>
          <w:tcPr>
            <w:tcW w:w="3221"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79ED1015" w14:textId="77777777" w:rsidR="007949D3" w:rsidRDefault="007949D3">
            <w:pPr>
              <w:spacing w:line="480" w:lineRule="auto"/>
              <w:rPr>
                <w:rFonts w:ascii="宋体" w:hAnsi="宋体"/>
                <w:sz w:val="24"/>
              </w:rPr>
            </w:pPr>
          </w:p>
        </w:tc>
      </w:tr>
      <w:tr w:rsidR="002D11D2" w14:paraId="7B19B831"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6EE9758C" w14:textId="77777777" w:rsidR="002D11D2" w:rsidRDefault="002D11D2">
            <w:pPr>
              <w:spacing w:line="276" w:lineRule="auto"/>
              <w:jc w:val="center"/>
              <w:rPr>
                <w:rFonts w:ascii="宋体" w:hAnsi="宋体"/>
                <w:sz w:val="28"/>
              </w:rPr>
            </w:pPr>
          </w:p>
        </w:tc>
        <w:tc>
          <w:tcPr>
            <w:tcW w:w="2004" w:type="dxa"/>
            <w:tcBorders>
              <w:top w:val="single" w:sz="4" w:space="0" w:color="auto"/>
              <w:bottom w:val="single" w:sz="4" w:space="0" w:color="auto"/>
              <w:right w:val="single" w:sz="4" w:space="0" w:color="auto"/>
            </w:tcBorders>
            <w:shd w:val="clear" w:color="auto" w:fill="auto"/>
            <w:vAlign w:val="center"/>
          </w:tcPr>
          <w:p w14:paraId="0D4F6357" w14:textId="356C225E" w:rsidR="002D11D2" w:rsidRDefault="002D11D2">
            <w:pPr>
              <w:spacing w:line="480" w:lineRule="auto"/>
              <w:rPr>
                <w:rFonts w:ascii="宋体" w:hAnsi="宋体"/>
                <w:b/>
                <w:sz w:val="24"/>
              </w:rPr>
            </w:pPr>
            <w:r w:rsidRPr="002D11D2">
              <w:rPr>
                <w:rFonts w:ascii="宋体" w:hAnsi="宋体" w:hint="eastAsia"/>
                <w:b/>
                <w:sz w:val="24"/>
              </w:rPr>
              <w:t>国家出资企业或主管部门名称</w:t>
            </w:r>
          </w:p>
        </w:tc>
        <w:tc>
          <w:tcPr>
            <w:tcW w:w="6643" w:type="dxa"/>
            <w:gridSpan w:val="11"/>
            <w:tcBorders>
              <w:top w:val="single" w:sz="4" w:space="0" w:color="auto"/>
              <w:bottom w:val="single" w:sz="4" w:space="0" w:color="auto"/>
              <w:right w:val="single" w:sz="12" w:space="0" w:color="auto"/>
            </w:tcBorders>
            <w:shd w:val="clear" w:color="auto" w:fill="auto"/>
            <w:vAlign w:val="center"/>
          </w:tcPr>
          <w:p w14:paraId="60BE2EE4" w14:textId="77777777" w:rsidR="002D11D2" w:rsidRDefault="002D11D2">
            <w:pPr>
              <w:spacing w:line="480" w:lineRule="auto"/>
              <w:rPr>
                <w:rFonts w:ascii="宋体" w:hAnsi="宋体"/>
                <w:sz w:val="24"/>
              </w:rPr>
            </w:pPr>
          </w:p>
        </w:tc>
      </w:tr>
      <w:tr w:rsidR="009E1569" w14:paraId="329B099B"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24BC2810" w14:textId="77777777" w:rsidR="009E1569" w:rsidRDefault="009E1569">
            <w:pPr>
              <w:spacing w:line="276" w:lineRule="auto"/>
              <w:jc w:val="center"/>
              <w:rPr>
                <w:rFonts w:ascii="宋体" w:hAnsi="宋体"/>
                <w:sz w:val="28"/>
              </w:rPr>
            </w:pPr>
          </w:p>
        </w:tc>
        <w:tc>
          <w:tcPr>
            <w:tcW w:w="2004" w:type="dxa"/>
            <w:vMerge w:val="restart"/>
            <w:tcBorders>
              <w:top w:val="single" w:sz="4" w:space="0" w:color="auto"/>
              <w:right w:val="single" w:sz="4" w:space="0" w:color="auto"/>
            </w:tcBorders>
            <w:shd w:val="clear" w:color="auto" w:fill="auto"/>
            <w:vAlign w:val="center"/>
          </w:tcPr>
          <w:p w14:paraId="6159B5D1" w14:textId="77777777" w:rsidR="009E1569" w:rsidRDefault="0034330F">
            <w:pPr>
              <w:spacing w:line="480" w:lineRule="auto"/>
              <w:rPr>
                <w:rFonts w:ascii="宋体" w:hAnsi="宋体"/>
                <w:b/>
                <w:w w:val="80"/>
                <w:sz w:val="28"/>
              </w:rPr>
            </w:pPr>
            <w:r>
              <w:rPr>
                <w:rFonts w:ascii="宋体" w:hAnsi="宋体" w:hint="eastAsia"/>
                <w:b/>
                <w:sz w:val="24"/>
              </w:rPr>
              <w:t>银行账户信息</w:t>
            </w:r>
          </w:p>
        </w:tc>
        <w:tc>
          <w:tcPr>
            <w:tcW w:w="1966" w:type="dxa"/>
            <w:gridSpan w:val="3"/>
            <w:tcBorders>
              <w:top w:val="single" w:sz="4" w:space="0" w:color="auto"/>
              <w:bottom w:val="single" w:sz="4" w:space="0" w:color="auto"/>
              <w:right w:val="single" w:sz="4" w:space="0" w:color="auto"/>
            </w:tcBorders>
            <w:shd w:val="clear" w:color="auto" w:fill="auto"/>
            <w:vAlign w:val="center"/>
          </w:tcPr>
          <w:p w14:paraId="49A1021E" w14:textId="77777777" w:rsidR="009E1569" w:rsidRDefault="0034330F">
            <w:pPr>
              <w:spacing w:line="480" w:lineRule="auto"/>
              <w:rPr>
                <w:rFonts w:ascii="宋体" w:hAnsi="宋体"/>
                <w:b/>
                <w:sz w:val="24"/>
              </w:rPr>
            </w:pPr>
            <w:r>
              <w:rPr>
                <w:rFonts w:ascii="宋体" w:hAnsi="宋体" w:hint="eastAsia"/>
                <w:b/>
                <w:sz w:val="24"/>
              </w:rPr>
              <w:t>账户名</w:t>
            </w:r>
          </w:p>
        </w:tc>
        <w:tc>
          <w:tcPr>
            <w:tcW w:w="467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0DB2804" w14:textId="77777777" w:rsidR="009E1569" w:rsidRDefault="009E1569">
            <w:pPr>
              <w:spacing w:line="480" w:lineRule="auto"/>
              <w:rPr>
                <w:rFonts w:ascii="宋体" w:hAnsi="宋体"/>
                <w:b/>
                <w:sz w:val="24"/>
              </w:rPr>
            </w:pPr>
          </w:p>
        </w:tc>
      </w:tr>
      <w:tr w:rsidR="009E1569" w14:paraId="655F64C8"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00CC4539" w14:textId="77777777" w:rsidR="009E1569" w:rsidRDefault="009E1569">
            <w:pPr>
              <w:spacing w:line="276" w:lineRule="auto"/>
              <w:jc w:val="center"/>
              <w:rPr>
                <w:rFonts w:ascii="宋体" w:hAnsi="宋体"/>
                <w:sz w:val="28"/>
              </w:rPr>
            </w:pPr>
          </w:p>
        </w:tc>
        <w:tc>
          <w:tcPr>
            <w:tcW w:w="2004" w:type="dxa"/>
            <w:vMerge/>
            <w:tcBorders>
              <w:right w:val="single" w:sz="4" w:space="0" w:color="auto"/>
            </w:tcBorders>
            <w:shd w:val="clear" w:color="auto" w:fill="auto"/>
            <w:vAlign w:val="center"/>
          </w:tcPr>
          <w:p w14:paraId="37883AE1" w14:textId="77777777" w:rsidR="009E1569" w:rsidRDefault="009E1569">
            <w:pPr>
              <w:spacing w:line="480" w:lineRule="auto"/>
              <w:rPr>
                <w:rFonts w:ascii="宋体" w:hAnsi="宋体"/>
                <w:b/>
                <w:sz w:val="24"/>
              </w:rPr>
            </w:pPr>
          </w:p>
        </w:tc>
        <w:tc>
          <w:tcPr>
            <w:tcW w:w="1966" w:type="dxa"/>
            <w:gridSpan w:val="3"/>
            <w:tcBorders>
              <w:top w:val="single" w:sz="4" w:space="0" w:color="auto"/>
              <w:bottom w:val="single" w:sz="4" w:space="0" w:color="auto"/>
              <w:right w:val="single" w:sz="4" w:space="0" w:color="auto"/>
            </w:tcBorders>
            <w:shd w:val="clear" w:color="auto" w:fill="auto"/>
            <w:vAlign w:val="center"/>
          </w:tcPr>
          <w:p w14:paraId="004792CC" w14:textId="77777777" w:rsidR="009E1569" w:rsidRDefault="0034330F">
            <w:pPr>
              <w:spacing w:line="480" w:lineRule="auto"/>
              <w:rPr>
                <w:rFonts w:ascii="宋体" w:hAnsi="宋体"/>
                <w:b/>
                <w:sz w:val="24"/>
              </w:rPr>
            </w:pPr>
            <w:r>
              <w:rPr>
                <w:rFonts w:ascii="宋体" w:hAnsi="宋体" w:hint="eastAsia"/>
                <w:b/>
                <w:sz w:val="24"/>
              </w:rPr>
              <w:t xml:space="preserve">账号 </w:t>
            </w:r>
          </w:p>
        </w:tc>
        <w:tc>
          <w:tcPr>
            <w:tcW w:w="467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4D75EDF" w14:textId="77777777" w:rsidR="009E1569" w:rsidRDefault="009E1569">
            <w:pPr>
              <w:spacing w:line="480" w:lineRule="auto"/>
              <w:rPr>
                <w:rFonts w:ascii="宋体" w:hAnsi="宋体"/>
                <w:b/>
                <w:sz w:val="24"/>
              </w:rPr>
            </w:pPr>
          </w:p>
        </w:tc>
      </w:tr>
      <w:tr w:rsidR="009E1569" w14:paraId="539F341F"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17AA37BB" w14:textId="77777777" w:rsidR="009E1569" w:rsidRDefault="009E1569">
            <w:pPr>
              <w:spacing w:line="276" w:lineRule="auto"/>
              <w:jc w:val="center"/>
              <w:rPr>
                <w:rFonts w:ascii="宋体" w:hAnsi="宋体"/>
                <w:sz w:val="28"/>
              </w:rPr>
            </w:pPr>
          </w:p>
        </w:tc>
        <w:tc>
          <w:tcPr>
            <w:tcW w:w="2004" w:type="dxa"/>
            <w:vMerge/>
            <w:tcBorders>
              <w:right w:val="single" w:sz="4" w:space="0" w:color="auto"/>
            </w:tcBorders>
            <w:shd w:val="clear" w:color="auto" w:fill="auto"/>
            <w:vAlign w:val="center"/>
          </w:tcPr>
          <w:p w14:paraId="7828CA0F" w14:textId="77777777" w:rsidR="009E1569" w:rsidRDefault="009E1569">
            <w:pPr>
              <w:spacing w:line="480" w:lineRule="auto"/>
              <w:rPr>
                <w:rFonts w:ascii="宋体" w:hAnsi="宋体"/>
                <w:b/>
                <w:sz w:val="24"/>
              </w:rPr>
            </w:pPr>
          </w:p>
        </w:tc>
        <w:tc>
          <w:tcPr>
            <w:tcW w:w="1966" w:type="dxa"/>
            <w:gridSpan w:val="3"/>
            <w:tcBorders>
              <w:top w:val="single" w:sz="4" w:space="0" w:color="auto"/>
              <w:bottom w:val="single" w:sz="4" w:space="0" w:color="auto"/>
              <w:right w:val="single" w:sz="4" w:space="0" w:color="auto"/>
            </w:tcBorders>
            <w:shd w:val="clear" w:color="auto" w:fill="auto"/>
            <w:vAlign w:val="center"/>
          </w:tcPr>
          <w:p w14:paraId="4FDCAC71" w14:textId="77777777" w:rsidR="009E1569" w:rsidRDefault="0034330F">
            <w:pPr>
              <w:spacing w:line="480" w:lineRule="auto"/>
              <w:rPr>
                <w:rFonts w:ascii="宋体" w:hAnsi="宋体"/>
                <w:b/>
                <w:sz w:val="24"/>
              </w:rPr>
            </w:pPr>
            <w:r>
              <w:rPr>
                <w:rFonts w:ascii="宋体" w:hAnsi="宋体" w:hint="eastAsia"/>
                <w:b/>
                <w:sz w:val="24"/>
              </w:rPr>
              <w:t>开户行</w:t>
            </w:r>
          </w:p>
        </w:tc>
        <w:tc>
          <w:tcPr>
            <w:tcW w:w="467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5FD042CA" w14:textId="77777777" w:rsidR="009E1569" w:rsidRDefault="009E1569">
            <w:pPr>
              <w:spacing w:line="480" w:lineRule="auto"/>
              <w:rPr>
                <w:rFonts w:ascii="宋体" w:hAnsi="宋体"/>
                <w:sz w:val="24"/>
              </w:rPr>
            </w:pPr>
          </w:p>
        </w:tc>
      </w:tr>
      <w:tr w:rsidR="009E1569" w14:paraId="4351FE30" w14:textId="77777777" w:rsidTr="002D11D2">
        <w:trPr>
          <w:trHeight w:val="283"/>
        </w:trPr>
        <w:tc>
          <w:tcPr>
            <w:tcW w:w="567" w:type="dxa"/>
            <w:vMerge/>
            <w:tcBorders>
              <w:left w:val="single" w:sz="12" w:space="0" w:color="auto"/>
              <w:right w:val="single" w:sz="4" w:space="0" w:color="auto"/>
            </w:tcBorders>
            <w:shd w:val="clear" w:color="auto" w:fill="D9D9D9"/>
            <w:vAlign w:val="center"/>
          </w:tcPr>
          <w:p w14:paraId="1D9F62F4" w14:textId="77777777" w:rsidR="009E1569" w:rsidRDefault="009E1569">
            <w:pPr>
              <w:spacing w:line="276" w:lineRule="auto"/>
              <w:jc w:val="center"/>
              <w:rPr>
                <w:rFonts w:ascii="宋体" w:hAnsi="宋体"/>
                <w:sz w:val="28"/>
              </w:rPr>
            </w:pPr>
          </w:p>
        </w:tc>
        <w:tc>
          <w:tcPr>
            <w:tcW w:w="2004" w:type="dxa"/>
            <w:vMerge/>
            <w:tcBorders>
              <w:bottom w:val="single" w:sz="4" w:space="0" w:color="auto"/>
              <w:right w:val="single" w:sz="4" w:space="0" w:color="auto"/>
            </w:tcBorders>
            <w:shd w:val="clear" w:color="auto" w:fill="auto"/>
            <w:vAlign w:val="center"/>
          </w:tcPr>
          <w:p w14:paraId="06A3EE61" w14:textId="77777777" w:rsidR="009E1569" w:rsidRDefault="009E1569">
            <w:pPr>
              <w:spacing w:line="480" w:lineRule="auto"/>
              <w:rPr>
                <w:rFonts w:ascii="宋体" w:hAnsi="宋体"/>
                <w:b/>
                <w:sz w:val="24"/>
              </w:rPr>
            </w:pPr>
          </w:p>
        </w:tc>
        <w:tc>
          <w:tcPr>
            <w:tcW w:w="1966" w:type="dxa"/>
            <w:gridSpan w:val="3"/>
            <w:tcBorders>
              <w:top w:val="single" w:sz="4" w:space="0" w:color="auto"/>
              <w:bottom w:val="single" w:sz="4" w:space="0" w:color="auto"/>
              <w:right w:val="single" w:sz="4" w:space="0" w:color="auto"/>
            </w:tcBorders>
            <w:shd w:val="clear" w:color="auto" w:fill="auto"/>
            <w:vAlign w:val="center"/>
          </w:tcPr>
          <w:p w14:paraId="59FCBA81" w14:textId="77777777" w:rsidR="009E1569" w:rsidRDefault="0034330F">
            <w:pPr>
              <w:spacing w:line="480" w:lineRule="auto"/>
              <w:rPr>
                <w:rFonts w:ascii="宋体" w:hAnsi="宋体"/>
                <w:b/>
                <w:sz w:val="24"/>
              </w:rPr>
            </w:pPr>
            <w:r>
              <w:rPr>
                <w:rFonts w:ascii="宋体" w:hAnsi="宋体" w:hint="eastAsia"/>
                <w:b/>
                <w:sz w:val="24"/>
              </w:rPr>
              <w:t>支付系统行号</w:t>
            </w:r>
          </w:p>
        </w:tc>
        <w:tc>
          <w:tcPr>
            <w:tcW w:w="467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4F8BDAB4" w14:textId="77777777" w:rsidR="009E1569" w:rsidRDefault="009E1569">
            <w:pPr>
              <w:spacing w:line="480" w:lineRule="auto"/>
              <w:rPr>
                <w:rFonts w:ascii="宋体" w:hAnsi="宋体"/>
                <w:sz w:val="24"/>
              </w:rPr>
            </w:pPr>
          </w:p>
        </w:tc>
      </w:tr>
      <w:tr w:rsidR="009E1569" w14:paraId="74363C2D" w14:textId="77777777">
        <w:trPr>
          <w:trHeight w:val="283"/>
        </w:trPr>
        <w:tc>
          <w:tcPr>
            <w:tcW w:w="567" w:type="dxa"/>
            <w:vMerge/>
            <w:tcBorders>
              <w:left w:val="single" w:sz="12" w:space="0" w:color="auto"/>
              <w:right w:val="single" w:sz="4" w:space="0" w:color="auto"/>
            </w:tcBorders>
            <w:shd w:val="clear" w:color="auto" w:fill="D9D9D9"/>
            <w:vAlign w:val="center"/>
          </w:tcPr>
          <w:p w14:paraId="3B914643" w14:textId="77777777" w:rsidR="009E1569" w:rsidRDefault="009E1569">
            <w:pPr>
              <w:spacing w:line="276" w:lineRule="auto"/>
              <w:jc w:val="center"/>
              <w:rPr>
                <w:rFonts w:ascii="宋体" w:hAnsi="宋体"/>
                <w:sz w:val="28"/>
              </w:rPr>
            </w:pPr>
          </w:p>
        </w:tc>
        <w:tc>
          <w:tcPr>
            <w:tcW w:w="3970" w:type="dxa"/>
            <w:gridSpan w:val="4"/>
            <w:tcBorders>
              <w:bottom w:val="single" w:sz="4" w:space="0" w:color="auto"/>
              <w:right w:val="single" w:sz="4" w:space="0" w:color="auto"/>
            </w:tcBorders>
            <w:shd w:val="clear" w:color="auto" w:fill="auto"/>
            <w:vAlign w:val="center"/>
          </w:tcPr>
          <w:p w14:paraId="4F41557A" w14:textId="77777777" w:rsidR="009E1569" w:rsidRDefault="0034330F">
            <w:pPr>
              <w:spacing w:line="480" w:lineRule="auto"/>
              <w:rPr>
                <w:rFonts w:ascii="宋体" w:hAnsi="宋体"/>
                <w:b/>
                <w:sz w:val="24"/>
              </w:rPr>
            </w:pPr>
            <w:r>
              <w:rPr>
                <w:rFonts w:ascii="宋体" w:hAnsi="宋体" w:hint="eastAsia"/>
                <w:b/>
                <w:bCs/>
                <w:sz w:val="24"/>
              </w:rPr>
              <w:t>是否从交易价款中扣除交易服务费</w:t>
            </w:r>
          </w:p>
        </w:tc>
        <w:tc>
          <w:tcPr>
            <w:tcW w:w="4677" w:type="dxa"/>
            <w:gridSpan w:val="8"/>
            <w:tcBorders>
              <w:top w:val="single" w:sz="4" w:space="0" w:color="auto"/>
              <w:left w:val="single" w:sz="4" w:space="0" w:color="auto"/>
              <w:bottom w:val="single" w:sz="4" w:space="0" w:color="auto"/>
              <w:right w:val="single" w:sz="12" w:space="0" w:color="auto"/>
            </w:tcBorders>
            <w:shd w:val="clear" w:color="auto" w:fill="auto"/>
            <w:vAlign w:val="center"/>
          </w:tcPr>
          <w:p w14:paraId="1878FAB2" w14:textId="77777777" w:rsidR="009E1569" w:rsidRDefault="0034330F">
            <w:pPr>
              <w:spacing w:line="480" w:lineRule="auto"/>
              <w:rPr>
                <w:rFonts w:ascii="宋体" w:hAnsi="宋体"/>
                <w:sz w:val="24"/>
              </w:rPr>
            </w:pPr>
            <w:r>
              <w:rPr>
                <w:rFonts w:ascii="宋体" w:hAnsi="宋体" w:hint="eastAsia"/>
                <w:sz w:val="24"/>
              </w:rPr>
              <w:t xml:space="preserve">是         </w:t>
            </w:r>
            <w:r>
              <w:rPr>
                <w:rFonts w:ascii="宋体" w:hAnsi="宋体" w:hint="eastAsia"/>
                <w:sz w:val="24"/>
              </w:rPr>
              <w:sym w:font="Wingdings" w:char="F0A8"/>
            </w:r>
            <w:r>
              <w:rPr>
                <w:rFonts w:ascii="宋体" w:hAnsi="宋体" w:hint="eastAsia"/>
                <w:sz w:val="24"/>
              </w:rPr>
              <w:t>否</w:t>
            </w:r>
          </w:p>
        </w:tc>
      </w:tr>
      <w:tr w:rsidR="009E1569" w14:paraId="7D7075AE" w14:textId="77777777" w:rsidTr="002D11D2">
        <w:trPr>
          <w:trHeight w:val="608"/>
        </w:trPr>
        <w:tc>
          <w:tcPr>
            <w:tcW w:w="567" w:type="dxa"/>
            <w:vMerge w:val="restart"/>
            <w:tcBorders>
              <w:top w:val="single" w:sz="12" w:space="0" w:color="auto"/>
              <w:left w:val="single" w:sz="12" w:space="0" w:color="auto"/>
              <w:right w:val="single" w:sz="4" w:space="0" w:color="auto"/>
            </w:tcBorders>
            <w:shd w:val="clear" w:color="auto" w:fill="D9D9D9"/>
            <w:vAlign w:val="center"/>
          </w:tcPr>
          <w:p w14:paraId="5FAF8F6B" w14:textId="77777777" w:rsidR="009E1569" w:rsidRDefault="0034330F">
            <w:pPr>
              <w:spacing w:line="276" w:lineRule="auto"/>
              <w:jc w:val="center"/>
              <w:rPr>
                <w:rFonts w:ascii="宋体" w:hAnsi="宋体"/>
                <w:sz w:val="32"/>
              </w:rPr>
            </w:pPr>
            <w:r>
              <w:rPr>
                <w:rFonts w:ascii="宋体" w:hAnsi="宋体" w:hint="eastAsia"/>
                <w:sz w:val="28"/>
              </w:rPr>
              <w:t>批准情况</w:t>
            </w:r>
          </w:p>
        </w:tc>
        <w:tc>
          <w:tcPr>
            <w:tcW w:w="2004" w:type="dxa"/>
            <w:tcBorders>
              <w:top w:val="single" w:sz="12" w:space="0" w:color="auto"/>
              <w:bottom w:val="single" w:sz="4" w:space="0" w:color="auto"/>
              <w:right w:val="single" w:sz="4" w:space="0" w:color="auto"/>
            </w:tcBorders>
            <w:shd w:val="clear" w:color="auto" w:fill="auto"/>
            <w:vAlign w:val="center"/>
          </w:tcPr>
          <w:p w14:paraId="6D1DEC7C" w14:textId="77777777" w:rsidR="009E1569" w:rsidRDefault="0034330F">
            <w:pPr>
              <w:spacing w:line="480" w:lineRule="auto"/>
              <w:rPr>
                <w:rFonts w:ascii="宋体" w:hAnsi="宋体"/>
                <w:b/>
                <w:sz w:val="24"/>
              </w:rPr>
            </w:pPr>
            <w:r>
              <w:rPr>
                <w:rFonts w:ascii="宋体" w:hAnsi="宋体" w:hint="eastAsia"/>
                <w:b/>
                <w:sz w:val="24"/>
              </w:rPr>
              <w:t>批准文件名称</w:t>
            </w:r>
          </w:p>
        </w:tc>
        <w:tc>
          <w:tcPr>
            <w:tcW w:w="6643" w:type="dxa"/>
            <w:gridSpan w:val="11"/>
            <w:tcBorders>
              <w:top w:val="single" w:sz="12" w:space="0" w:color="auto"/>
              <w:bottom w:val="single" w:sz="4" w:space="0" w:color="auto"/>
              <w:right w:val="single" w:sz="12" w:space="0" w:color="auto"/>
            </w:tcBorders>
            <w:shd w:val="clear" w:color="auto" w:fill="auto"/>
          </w:tcPr>
          <w:p w14:paraId="3006517A" w14:textId="77777777" w:rsidR="009E1569" w:rsidRDefault="009E1569">
            <w:pPr>
              <w:spacing w:line="480" w:lineRule="auto"/>
              <w:rPr>
                <w:rFonts w:ascii="宋体" w:hAnsi="宋体"/>
                <w:sz w:val="24"/>
              </w:rPr>
            </w:pPr>
          </w:p>
        </w:tc>
      </w:tr>
      <w:tr w:rsidR="009E1569" w14:paraId="3361787F" w14:textId="77777777" w:rsidTr="002D11D2">
        <w:trPr>
          <w:trHeight w:val="551"/>
        </w:trPr>
        <w:tc>
          <w:tcPr>
            <w:tcW w:w="567" w:type="dxa"/>
            <w:vMerge/>
            <w:tcBorders>
              <w:left w:val="single" w:sz="12" w:space="0" w:color="auto"/>
              <w:right w:val="single" w:sz="4" w:space="0" w:color="auto"/>
            </w:tcBorders>
            <w:shd w:val="clear" w:color="auto" w:fill="D9D9D9"/>
          </w:tcPr>
          <w:p w14:paraId="5E5F9589" w14:textId="77777777" w:rsidR="009E1569" w:rsidRDefault="009E1569">
            <w:pPr>
              <w:spacing w:line="276" w:lineRule="auto"/>
              <w:rPr>
                <w:rFonts w:ascii="宋体" w:hAnsi="宋体"/>
                <w:sz w:val="18"/>
              </w:rPr>
            </w:pPr>
          </w:p>
        </w:tc>
        <w:tc>
          <w:tcPr>
            <w:tcW w:w="2004" w:type="dxa"/>
            <w:tcBorders>
              <w:top w:val="single" w:sz="4" w:space="0" w:color="auto"/>
              <w:right w:val="single" w:sz="4" w:space="0" w:color="auto"/>
            </w:tcBorders>
            <w:shd w:val="clear" w:color="auto" w:fill="auto"/>
            <w:vAlign w:val="center"/>
          </w:tcPr>
          <w:p w14:paraId="13F89665" w14:textId="77777777" w:rsidR="009E1569" w:rsidRDefault="0034330F">
            <w:pPr>
              <w:spacing w:line="480" w:lineRule="auto"/>
              <w:rPr>
                <w:rFonts w:ascii="宋体" w:hAnsi="宋体"/>
                <w:b/>
                <w:kern w:val="0"/>
                <w:sz w:val="24"/>
                <w:szCs w:val="24"/>
              </w:rPr>
            </w:pPr>
            <w:r>
              <w:rPr>
                <w:rFonts w:ascii="宋体" w:hAnsi="宋体" w:hint="eastAsia"/>
                <w:b/>
                <w:kern w:val="0"/>
                <w:sz w:val="24"/>
                <w:szCs w:val="24"/>
              </w:rPr>
              <w:t>批准单位名称</w:t>
            </w:r>
          </w:p>
        </w:tc>
        <w:tc>
          <w:tcPr>
            <w:tcW w:w="6643" w:type="dxa"/>
            <w:gridSpan w:val="11"/>
            <w:tcBorders>
              <w:top w:val="single" w:sz="4" w:space="0" w:color="auto"/>
              <w:right w:val="single" w:sz="12" w:space="0" w:color="auto"/>
            </w:tcBorders>
            <w:shd w:val="clear" w:color="auto" w:fill="auto"/>
            <w:vAlign w:val="center"/>
          </w:tcPr>
          <w:p w14:paraId="42AE4A34" w14:textId="77777777" w:rsidR="009E1569" w:rsidRDefault="009E1569">
            <w:pPr>
              <w:spacing w:line="480" w:lineRule="auto"/>
              <w:rPr>
                <w:rFonts w:ascii="宋体" w:hAnsi="宋体"/>
                <w:w w:val="80"/>
                <w:sz w:val="24"/>
              </w:rPr>
            </w:pPr>
          </w:p>
        </w:tc>
      </w:tr>
      <w:tr w:rsidR="009E1569" w14:paraId="1B03FB76" w14:textId="77777777" w:rsidTr="002D11D2">
        <w:trPr>
          <w:trHeight w:val="359"/>
        </w:trPr>
        <w:tc>
          <w:tcPr>
            <w:tcW w:w="567" w:type="dxa"/>
            <w:vMerge/>
            <w:tcBorders>
              <w:left w:val="single" w:sz="12" w:space="0" w:color="auto"/>
              <w:right w:val="single" w:sz="4" w:space="0" w:color="auto"/>
            </w:tcBorders>
            <w:shd w:val="clear" w:color="auto" w:fill="D9D9D9"/>
          </w:tcPr>
          <w:p w14:paraId="3D585E2E" w14:textId="77777777" w:rsidR="009E1569" w:rsidRDefault="009E1569">
            <w:pPr>
              <w:spacing w:line="276" w:lineRule="auto"/>
              <w:rPr>
                <w:rFonts w:ascii="宋体" w:hAnsi="宋体"/>
                <w:sz w:val="18"/>
              </w:rPr>
            </w:pPr>
          </w:p>
        </w:tc>
        <w:tc>
          <w:tcPr>
            <w:tcW w:w="2004" w:type="dxa"/>
            <w:vMerge w:val="restart"/>
            <w:tcBorders>
              <w:top w:val="single" w:sz="4" w:space="0" w:color="auto"/>
              <w:right w:val="single" w:sz="4" w:space="0" w:color="auto"/>
            </w:tcBorders>
            <w:shd w:val="clear" w:color="auto" w:fill="auto"/>
            <w:vAlign w:val="center"/>
          </w:tcPr>
          <w:p w14:paraId="0221CD7A" w14:textId="77777777" w:rsidR="009E1569" w:rsidRDefault="0034330F">
            <w:pPr>
              <w:pStyle w:val="af8"/>
              <w:widowControl/>
              <w:spacing w:line="276" w:lineRule="auto"/>
              <w:ind w:rightChars="83" w:right="174" w:firstLineChars="0" w:firstLine="0"/>
              <w:rPr>
                <w:rFonts w:ascii="宋体" w:hAnsi="宋体"/>
                <w:b/>
                <w:w w:val="90"/>
                <w:sz w:val="24"/>
                <w:szCs w:val="24"/>
              </w:rPr>
            </w:pPr>
            <w:r>
              <w:rPr>
                <w:rFonts w:ascii="宋体" w:hAnsi="宋体" w:hint="eastAsia"/>
                <w:b/>
                <w:w w:val="90"/>
                <w:sz w:val="24"/>
                <w:szCs w:val="24"/>
              </w:rPr>
              <w:t>批准日期</w:t>
            </w:r>
          </w:p>
        </w:tc>
        <w:tc>
          <w:tcPr>
            <w:tcW w:w="2249" w:type="dxa"/>
            <w:gridSpan w:val="4"/>
            <w:vMerge w:val="restart"/>
            <w:tcBorders>
              <w:top w:val="single" w:sz="4" w:space="0" w:color="auto"/>
              <w:right w:val="single" w:sz="4" w:space="0" w:color="auto"/>
            </w:tcBorders>
            <w:shd w:val="clear" w:color="auto" w:fill="auto"/>
            <w:vAlign w:val="center"/>
          </w:tcPr>
          <w:p w14:paraId="65D46EBA" w14:textId="77777777" w:rsidR="009E1569" w:rsidRDefault="0034330F">
            <w:pPr>
              <w:pStyle w:val="af8"/>
              <w:widowControl/>
              <w:spacing w:line="276" w:lineRule="auto"/>
              <w:ind w:rightChars="83" w:right="174" w:firstLineChars="0" w:firstLine="0"/>
              <w:rPr>
                <w:rFonts w:ascii="宋体" w:hAnsi="宋体"/>
                <w:b/>
                <w:w w:val="90"/>
                <w:sz w:val="24"/>
                <w:szCs w:val="24"/>
              </w:rPr>
            </w:pPr>
            <w:r>
              <w:rPr>
                <w:rFonts w:ascii="宋体" w:hAnsi="宋体" w:hint="eastAsia"/>
                <w:b/>
                <w:w w:val="90"/>
                <w:sz w:val="24"/>
                <w:szCs w:val="24"/>
              </w:rPr>
              <w:t>年  月  日</w:t>
            </w:r>
          </w:p>
        </w:tc>
        <w:tc>
          <w:tcPr>
            <w:tcW w:w="2410" w:type="dxa"/>
            <w:gridSpan w:val="3"/>
            <w:vMerge w:val="restart"/>
            <w:tcBorders>
              <w:top w:val="single" w:sz="4" w:space="0" w:color="auto"/>
              <w:right w:val="single" w:sz="4" w:space="0" w:color="auto"/>
            </w:tcBorders>
            <w:shd w:val="clear" w:color="auto" w:fill="auto"/>
            <w:vAlign w:val="center"/>
          </w:tcPr>
          <w:p w14:paraId="21A8B243" w14:textId="77777777" w:rsidR="009E1569" w:rsidRDefault="0034330F">
            <w:pPr>
              <w:pStyle w:val="af8"/>
              <w:widowControl/>
              <w:spacing w:line="276" w:lineRule="auto"/>
              <w:ind w:rightChars="83" w:right="174" w:firstLineChars="0" w:firstLine="0"/>
              <w:rPr>
                <w:rFonts w:ascii="宋体" w:hAnsi="宋体"/>
                <w:b/>
                <w:w w:val="90"/>
                <w:sz w:val="24"/>
                <w:szCs w:val="24"/>
              </w:rPr>
            </w:pPr>
            <w:r>
              <w:rPr>
                <w:rFonts w:ascii="宋体" w:hAnsi="宋体" w:hint="eastAsia"/>
                <w:b/>
                <w:w w:val="90"/>
                <w:sz w:val="24"/>
                <w:szCs w:val="24"/>
              </w:rPr>
              <w:t>批准文号</w:t>
            </w:r>
          </w:p>
        </w:tc>
        <w:tc>
          <w:tcPr>
            <w:tcW w:w="1984" w:type="dxa"/>
            <w:gridSpan w:val="4"/>
            <w:vMerge w:val="restart"/>
            <w:tcBorders>
              <w:top w:val="single" w:sz="4" w:space="0" w:color="auto"/>
              <w:right w:val="single" w:sz="12" w:space="0" w:color="auto"/>
            </w:tcBorders>
            <w:shd w:val="clear" w:color="auto" w:fill="auto"/>
            <w:vAlign w:val="center"/>
          </w:tcPr>
          <w:p w14:paraId="5FCB72E7" w14:textId="77777777" w:rsidR="009E1569" w:rsidRDefault="009E1569">
            <w:pPr>
              <w:pStyle w:val="af8"/>
              <w:widowControl/>
              <w:spacing w:line="276" w:lineRule="auto"/>
              <w:ind w:rightChars="83" w:right="174" w:firstLineChars="0" w:firstLine="0"/>
              <w:rPr>
                <w:rFonts w:ascii="宋体" w:hAnsi="宋体"/>
                <w:b/>
                <w:w w:val="90"/>
                <w:sz w:val="24"/>
                <w:szCs w:val="24"/>
              </w:rPr>
            </w:pPr>
          </w:p>
        </w:tc>
      </w:tr>
      <w:tr w:rsidR="009E1569" w14:paraId="7FAD0578" w14:textId="77777777" w:rsidTr="002D11D2">
        <w:trPr>
          <w:trHeight w:val="359"/>
        </w:trPr>
        <w:tc>
          <w:tcPr>
            <w:tcW w:w="567" w:type="dxa"/>
            <w:vMerge/>
            <w:tcBorders>
              <w:left w:val="single" w:sz="12" w:space="0" w:color="auto"/>
              <w:right w:val="single" w:sz="4" w:space="0" w:color="auto"/>
            </w:tcBorders>
            <w:shd w:val="clear" w:color="auto" w:fill="D9D9D9"/>
          </w:tcPr>
          <w:p w14:paraId="02D294CB" w14:textId="77777777" w:rsidR="009E1569" w:rsidRDefault="009E1569">
            <w:pPr>
              <w:spacing w:line="276" w:lineRule="auto"/>
              <w:rPr>
                <w:rFonts w:ascii="宋体" w:hAnsi="宋体"/>
                <w:sz w:val="18"/>
              </w:rPr>
            </w:pPr>
          </w:p>
        </w:tc>
        <w:tc>
          <w:tcPr>
            <w:tcW w:w="2004" w:type="dxa"/>
            <w:vMerge/>
            <w:tcBorders>
              <w:bottom w:val="single" w:sz="4" w:space="0" w:color="auto"/>
              <w:right w:val="single" w:sz="4" w:space="0" w:color="auto"/>
            </w:tcBorders>
            <w:vAlign w:val="center"/>
          </w:tcPr>
          <w:p w14:paraId="63A2E8B1" w14:textId="77777777" w:rsidR="009E1569" w:rsidRDefault="009E1569">
            <w:pPr>
              <w:spacing w:line="276" w:lineRule="auto"/>
              <w:rPr>
                <w:rFonts w:ascii="宋体" w:hAnsi="宋体"/>
                <w:b/>
                <w:kern w:val="0"/>
                <w:sz w:val="24"/>
                <w:szCs w:val="24"/>
                <w:highlight w:val="yellow"/>
              </w:rPr>
            </w:pPr>
          </w:p>
        </w:tc>
        <w:tc>
          <w:tcPr>
            <w:tcW w:w="2249" w:type="dxa"/>
            <w:gridSpan w:val="4"/>
            <w:vMerge/>
            <w:tcBorders>
              <w:bottom w:val="single" w:sz="4" w:space="0" w:color="auto"/>
              <w:right w:val="single" w:sz="4" w:space="0" w:color="auto"/>
            </w:tcBorders>
            <w:vAlign w:val="center"/>
          </w:tcPr>
          <w:p w14:paraId="7BC5A9F0" w14:textId="77777777" w:rsidR="009E1569" w:rsidRDefault="009E1569">
            <w:pPr>
              <w:spacing w:line="276" w:lineRule="auto"/>
              <w:ind w:firstLineChars="150" w:firstLine="360"/>
              <w:rPr>
                <w:rFonts w:ascii="宋体" w:hAnsi="宋体"/>
                <w:sz w:val="24"/>
                <w:highlight w:val="yellow"/>
              </w:rPr>
            </w:pPr>
          </w:p>
        </w:tc>
        <w:tc>
          <w:tcPr>
            <w:tcW w:w="2410" w:type="dxa"/>
            <w:gridSpan w:val="3"/>
            <w:vMerge/>
            <w:tcBorders>
              <w:bottom w:val="single" w:sz="4" w:space="0" w:color="auto"/>
              <w:right w:val="single" w:sz="4" w:space="0" w:color="auto"/>
            </w:tcBorders>
            <w:vAlign w:val="center"/>
          </w:tcPr>
          <w:p w14:paraId="691552A6" w14:textId="77777777" w:rsidR="009E1569" w:rsidRDefault="009E1569">
            <w:pPr>
              <w:spacing w:line="276" w:lineRule="auto"/>
              <w:rPr>
                <w:rFonts w:ascii="宋体" w:hAnsi="宋体"/>
                <w:b/>
                <w:sz w:val="24"/>
              </w:rPr>
            </w:pPr>
          </w:p>
        </w:tc>
        <w:tc>
          <w:tcPr>
            <w:tcW w:w="1984" w:type="dxa"/>
            <w:gridSpan w:val="4"/>
            <w:vMerge/>
            <w:tcBorders>
              <w:bottom w:val="single" w:sz="4" w:space="0" w:color="auto"/>
              <w:right w:val="single" w:sz="12" w:space="0" w:color="auto"/>
            </w:tcBorders>
            <w:vAlign w:val="center"/>
          </w:tcPr>
          <w:p w14:paraId="72108AE2" w14:textId="77777777" w:rsidR="009E1569" w:rsidRDefault="009E1569">
            <w:pPr>
              <w:spacing w:line="276" w:lineRule="auto"/>
              <w:rPr>
                <w:rFonts w:ascii="宋体" w:hAnsi="宋体"/>
                <w:w w:val="80"/>
                <w:sz w:val="24"/>
              </w:rPr>
            </w:pPr>
          </w:p>
        </w:tc>
      </w:tr>
      <w:tr w:rsidR="009E1569" w14:paraId="4B5675AF" w14:textId="77777777" w:rsidTr="002D11D2">
        <w:trPr>
          <w:trHeight w:val="610"/>
        </w:trPr>
        <w:tc>
          <w:tcPr>
            <w:tcW w:w="567" w:type="dxa"/>
            <w:vMerge/>
            <w:tcBorders>
              <w:left w:val="single" w:sz="12" w:space="0" w:color="auto"/>
              <w:right w:val="single" w:sz="4" w:space="0" w:color="auto"/>
            </w:tcBorders>
            <w:shd w:val="clear" w:color="auto" w:fill="D9D9D9"/>
          </w:tcPr>
          <w:p w14:paraId="2BB7D916" w14:textId="77777777" w:rsidR="009E1569" w:rsidRDefault="009E1569">
            <w:pPr>
              <w:spacing w:line="276" w:lineRule="auto"/>
              <w:rPr>
                <w:rFonts w:ascii="宋体" w:hAnsi="宋体"/>
                <w:sz w:val="18"/>
              </w:rPr>
            </w:pPr>
          </w:p>
        </w:tc>
        <w:tc>
          <w:tcPr>
            <w:tcW w:w="2004" w:type="dxa"/>
            <w:tcBorders>
              <w:top w:val="single" w:sz="4" w:space="0" w:color="auto"/>
              <w:bottom w:val="single" w:sz="4" w:space="0" w:color="auto"/>
              <w:right w:val="single" w:sz="4" w:space="0" w:color="auto"/>
            </w:tcBorders>
            <w:vAlign w:val="center"/>
          </w:tcPr>
          <w:p w14:paraId="470FEAA6" w14:textId="77777777" w:rsidR="009E1569" w:rsidRDefault="0034330F">
            <w:pPr>
              <w:spacing w:line="276" w:lineRule="auto"/>
              <w:rPr>
                <w:rFonts w:ascii="宋体" w:hAnsi="宋体"/>
                <w:b/>
                <w:kern w:val="0"/>
                <w:sz w:val="24"/>
                <w:szCs w:val="24"/>
                <w:highlight w:val="yellow"/>
              </w:rPr>
            </w:pPr>
            <w:r>
              <w:rPr>
                <w:rFonts w:ascii="宋体" w:hAnsi="宋体" w:hint="eastAsia"/>
                <w:b/>
                <w:sz w:val="24"/>
              </w:rPr>
              <w:t xml:space="preserve">资产审批原值  </w:t>
            </w:r>
          </w:p>
        </w:tc>
        <w:tc>
          <w:tcPr>
            <w:tcW w:w="1824" w:type="dxa"/>
            <w:gridSpan w:val="2"/>
            <w:tcBorders>
              <w:top w:val="single" w:sz="4" w:space="0" w:color="auto"/>
              <w:bottom w:val="single" w:sz="4" w:space="0" w:color="auto"/>
              <w:right w:val="single" w:sz="4" w:space="0" w:color="FFFFFF"/>
            </w:tcBorders>
            <w:vAlign w:val="center"/>
          </w:tcPr>
          <w:p w14:paraId="48A9AAFC" w14:textId="77777777" w:rsidR="009E1569" w:rsidRDefault="009E1569">
            <w:pPr>
              <w:spacing w:line="276" w:lineRule="auto"/>
              <w:rPr>
                <w:rFonts w:ascii="宋体" w:hAnsi="宋体"/>
                <w:sz w:val="24"/>
                <w:highlight w:val="yellow"/>
              </w:rPr>
            </w:pPr>
          </w:p>
        </w:tc>
        <w:tc>
          <w:tcPr>
            <w:tcW w:w="425" w:type="dxa"/>
            <w:gridSpan w:val="2"/>
            <w:tcBorders>
              <w:top w:val="single" w:sz="4" w:space="0" w:color="auto"/>
              <w:left w:val="single" w:sz="4" w:space="0" w:color="FFFFFF"/>
              <w:bottom w:val="single" w:sz="4" w:space="0" w:color="auto"/>
              <w:right w:val="single" w:sz="4" w:space="0" w:color="auto"/>
            </w:tcBorders>
            <w:vAlign w:val="center"/>
          </w:tcPr>
          <w:p w14:paraId="301166BB" w14:textId="77777777" w:rsidR="009E1569" w:rsidRDefault="0034330F">
            <w:pPr>
              <w:spacing w:line="276" w:lineRule="auto"/>
              <w:rPr>
                <w:rFonts w:ascii="宋体" w:hAnsi="宋体"/>
                <w:sz w:val="24"/>
                <w:highlight w:val="yellow"/>
              </w:rPr>
            </w:pPr>
            <w:r>
              <w:rPr>
                <w:rFonts w:ascii="宋体" w:hAnsi="宋体" w:hint="eastAsia"/>
                <w:w w:val="90"/>
                <w:sz w:val="24"/>
              </w:rPr>
              <w:t>元</w:t>
            </w:r>
          </w:p>
        </w:tc>
        <w:tc>
          <w:tcPr>
            <w:tcW w:w="2410" w:type="dxa"/>
            <w:gridSpan w:val="3"/>
            <w:tcBorders>
              <w:top w:val="single" w:sz="4" w:space="0" w:color="auto"/>
              <w:bottom w:val="single" w:sz="4" w:space="0" w:color="auto"/>
              <w:right w:val="single" w:sz="4" w:space="0" w:color="auto"/>
            </w:tcBorders>
            <w:vAlign w:val="center"/>
          </w:tcPr>
          <w:p w14:paraId="269EDDF7" w14:textId="77777777" w:rsidR="009E1569" w:rsidRDefault="0034330F">
            <w:pPr>
              <w:spacing w:line="276" w:lineRule="auto"/>
              <w:rPr>
                <w:rFonts w:ascii="宋体" w:hAnsi="宋体"/>
                <w:b/>
                <w:sz w:val="24"/>
              </w:rPr>
            </w:pPr>
            <w:r>
              <w:rPr>
                <w:rFonts w:ascii="宋体" w:hAnsi="宋体" w:hint="eastAsia"/>
                <w:b/>
                <w:w w:val="90"/>
                <w:sz w:val="24"/>
              </w:rPr>
              <w:t>资产审批净（价）值</w:t>
            </w:r>
          </w:p>
        </w:tc>
        <w:tc>
          <w:tcPr>
            <w:tcW w:w="1417" w:type="dxa"/>
            <w:gridSpan w:val="2"/>
            <w:tcBorders>
              <w:top w:val="single" w:sz="4" w:space="0" w:color="auto"/>
              <w:bottom w:val="single" w:sz="4" w:space="0" w:color="auto"/>
              <w:right w:val="single" w:sz="4" w:space="0" w:color="FFFFFF"/>
            </w:tcBorders>
            <w:vAlign w:val="center"/>
          </w:tcPr>
          <w:p w14:paraId="37B611E4" w14:textId="77777777" w:rsidR="009E1569" w:rsidRDefault="009E1569">
            <w:pPr>
              <w:spacing w:line="276" w:lineRule="auto"/>
              <w:rPr>
                <w:rFonts w:ascii="宋体" w:hAnsi="宋体"/>
                <w:w w:val="80"/>
                <w:sz w:val="24"/>
              </w:rPr>
            </w:pPr>
          </w:p>
        </w:tc>
        <w:tc>
          <w:tcPr>
            <w:tcW w:w="567" w:type="dxa"/>
            <w:gridSpan w:val="2"/>
            <w:tcBorders>
              <w:top w:val="single" w:sz="4" w:space="0" w:color="auto"/>
              <w:left w:val="single" w:sz="4" w:space="0" w:color="FFFFFF"/>
              <w:bottom w:val="single" w:sz="4" w:space="0" w:color="auto"/>
              <w:right w:val="single" w:sz="12" w:space="0" w:color="auto"/>
            </w:tcBorders>
            <w:vAlign w:val="center"/>
          </w:tcPr>
          <w:p w14:paraId="5ED92467" w14:textId="77777777" w:rsidR="009E1569" w:rsidRDefault="0034330F">
            <w:pPr>
              <w:spacing w:line="276" w:lineRule="auto"/>
              <w:rPr>
                <w:rFonts w:ascii="宋体" w:hAnsi="宋体"/>
                <w:w w:val="80"/>
                <w:sz w:val="24"/>
              </w:rPr>
            </w:pPr>
            <w:r>
              <w:rPr>
                <w:rFonts w:ascii="宋体" w:hAnsi="宋体" w:hint="eastAsia"/>
                <w:w w:val="90"/>
                <w:sz w:val="24"/>
              </w:rPr>
              <w:t>元</w:t>
            </w:r>
          </w:p>
        </w:tc>
      </w:tr>
      <w:tr w:rsidR="009E1569" w14:paraId="21960D4E" w14:textId="77777777" w:rsidTr="002D11D2">
        <w:trPr>
          <w:trHeight w:val="20"/>
        </w:trPr>
        <w:tc>
          <w:tcPr>
            <w:tcW w:w="567" w:type="dxa"/>
            <w:vMerge w:val="restart"/>
            <w:tcBorders>
              <w:left w:val="single" w:sz="12" w:space="0" w:color="auto"/>
              <w:right w:val="single" w:sz="4" w:space="0" w:color="auto"/>
            </w:tcBorders>
            <w:shd w:val="clear" w:color="auto" w:fill="D9D9D9"/>
            <w:vAlign w:val="center"/>
          </w:tcPr>
          <w:p w14:paraId="4EED947D" w14:textId="77777777" w:rsidR="009E1569" w:rsidRDefault="0034330F">
            <w:pPr>
              <w:spacing w:line="276" w:lineRule="auto"/>
              <w:jc w:val="center"/>
              <w:rPr>
                <w:rFonts w:ascii="宋体" w:hAnsi="宋体"/>
                <w:w w:val="90"/>
                <w:sz w:val="24"/>
              </w:rPr>
            </w:pPr>
            <w:r>
              <w:rPr>
                <w:rFonts w:ascii="宋体" w:hAnsi="宋体" w:hint="eastAsia"/>
                <w:sz w:val="32"/>
              </w:rPr>
              <w:t>交易条件</w:t>
            </w:r>
          </w:p>
        </w:tc>
        <w:tc>
          <w:tcPr>
            <w:tcW w:w="2004" w:type="dxa"/>
            <w:tcBorders>
              <w:left w:val="single" w:sz="4" w:space="0" w:color="auto"/>
              <w:bottom w:val="single" w:sz="4" w:space="0" w:color="auto"/>
              <w:right w:val="single" w:sz="4" w:space="0" w:color="auto"/>
            </w:tcBorders>
            <w:vAlign w:val="center"/>
          </w:tcPr>
          <w:p w14:paraId="0B66580E" w14:textId="77777777" w:rsidR="009E1569" w:rsidRDefault="0034330F">
            <w:pPr>
              <w:pStyle w:val="af8"/>
              <w:widowControl/>
              <w:spacing w:line="480" w:lineRule="auto"/>
              <w:ind w:rightChars="83" w:right="174" w:firstLineChars="0" w:firstLine="0"/>
              <w:rPr>
                <w:rFonts w:ascii="宋体" w:hAnsi="宋体"/>
                <w:b/>
                <w:w w:val="90"/>
                <w:sz w:val="24"/>
                <w:szCs w:val="24"/>
              </w:rPr>
            </w:pPr>
            <w:r>
              <w:rPr>
                <w:rFonts w:ascii="宋体" w:hAnsi="宋体" w:hint="eastAsia"/>
                <w:b/>
                <w:w w:val="90"/>
                <w:sz w:val="24"/>
                <w:szCs w:val="24"/>
              </w:rPr>
              <w:t>转让底价</w:t>
            </w:r>
          </w:p>
        </w:tc>
        <w:tc>
          <w:tcPr>
            <w:tcW w:w="1824" w:type="dxa"/>
            <w:gridSpan w:val="2"/>
            <w:tcBorders>
              <w:left w:val="single" w:sz="4" w:space="0" w:color="auto"/>
              <w:bottom w:val="single" w:sz="4" w:space="0" w:color="auto"/>
              <w:right w:val="single" w:sz="4" w:space="0" w:color="FFFFFF"/>
            </w:tcBorders>
            <w:vAlign w:val="center"/>
          </w:tcPr>
          <w:p w14:paraId="704CBFFD" w14:textId="77777777" w:rsidR="009E1569" w:rsidRDefault="009E1569">
            <w:pPr>
              <w:pStyle w:val="af8"/>
              <w:widowControl/>
              <w:spacing w:line="480" w:lineRule="auto"/>
              <w:ind w:rightChars="83" w:right="174" w:firstLineChars="0" w:firstLine="0"/>
              <w:rPr>
                <w:rFonts w:ascii="宋体" w:hAnsi="宋体"/>
                <w:w w:val="90"/>
                <w:sz w:val="24"/>
                <w:szCs w:val="24"/>
              </w:rPr>
            </w:pPr>
          </w:p>
        </w:tc>
        <w:tc>
          <w:tcPr>
            <w:tcW w:w="425" w:type="dxa"/>
            <w:gridSpan w:val="2"/>
            <w:tcBorders>
              <w:left w:val="single" w:sz="4" w:space="0" w:color="FFFFFF"/>
              <w:bottom w:val="single" w:sz="4" w:space="0" w:color="auto"/>
              <w:right w:val="single" w:sz="4" w:space="0" w:color="auto"/>
            </w:tcBorders>
            <w:vAlign w:val="center"/>
          </w:tcPr>
          <w:p w14:paraId="4B6E41DF" w14:textId="77777777" w:rsidR="009E1569" w:rsidRDefault="0034330F">
            <w:pPr>
              <w:pStyle w:val="af8"/>
              <w:spacing w:line="480" w:lineRule="auto"/>
              <w:ind w:rightChars="83" w:right="174" w:firstLineChars="0" w:firstLine="0"/>
              <w:rPr>
                <w:rFonts w:ascii="宋体" w:hAnsi="宋体"/>
                <w:w w:val="90"/>
                <w:sz w:val="24"/>
                <w:szCs w:val="24"/>
              </w:rPr>
            </w:pPr>
            <w:r>
              <w:rPr>
                <w:rFonts w:ascii="宋体" w:hAnsi="宋体" w:hint="eastAsia"/>
                <w:w w:val="90"/>
                <w:sz w:val="24"/>
              </w:rPr>
              <w:t>元</w:t>
            </w:r>
          </w:p>
        </w:tc>
        <w:tc>
          <w:tcPr>
            <w:tcW w:w="2410" w:type="dxa"/>
            <w:gridSpan w:val="3"/>
            <w:tcBorders>
              <w:left w:val="single" w:sz="4" w:space="0" w:color="auto"/>
              <w:bottom w:val="single" w:sz="4" w:space="0" w:color="auto"/>
              <w:right w:val="single" w:sz="4" w:space="0" w:color="auto"/>
            </w:tcBorders>
            <w:vAlign w:val="center"/>
          </w:tcPr>
          <w:p w14:paraId="5FE1F6AE" w14:textId="77777777" w:rsidR="009E1569" w:rsidRDefault="0034330F">
            <w:pPr>
              <w:pStyle w:val="af8"/>
              <w:spacing w:line="480" w:lineRule="auto"/>
              <w:ind w:firstLineChars="6" w:firstLine="13"/>
              <w:rPr>
                <w:rFonts w:ascii="宋体" w:hAnsi="宋体"/>
                <w:b/>
                <w:sz w:val="24"/>
                <w:szCs w:val="24"/>
              </w:rPr>
            </w:pPr>
            <w:r>
              <w:rPr>
                <w:rFonts w:ascii="宋体" w:hAnsi="宋体" w:hint="eastAsia"/>
                <w:b/>
                <w:w w:val="90"/>
                <w:sz w:val="24"/>
                <w:szCs w:val="24"/>
              </w:rPr>
              <w:t>加价幅度</w:t>
            </w:r>
          </w:p>
        </w:tc>
        <w:tc>
          <w:tcPr>
            <w:tcW w:w="1701" w:type="dxa"/>
            <w:gridSpan w:val="3"/>
            <w:tcBorders>
              <w:left w:val="single" w:sz="4" w:space="0" w:color="auto"/>
              <w:bottom w:val="single" w:sz="4" w:space="0" w:color="auto"/>
              <w:right w:val="single" w:sz="4" w:space="0" w:color="FFFFFF"/>
            </w:tcBorders>
            <w:vAlign w:val="center"/>
          </w:tcPr>
          <w:p w14:paraId="7AC155E9" w14:textId="77777777" w:rsidR="009E1569" w:rsidRDefault="009E1569">
            <w:pPr>
              <w:spacing w:line="480" w:lineRule="auto"/>
              <w:rPr>
                <w:rFonts w:ascii="宋体" w:hAnsi="宋体"/>
                <w:w w:val="90"/>
                <w:sz w:val="24"/>
              </w:rPr>
            </w:pPr>
          </w:p>
        </w:tc>
        <w:tc>
          <w:tcPr>
            <w:tcW w:w="283" w:type="dxa"/>
            <w:tcBorders>
              <w:left w:val="single" w:sz="4" w:space="0" w:color="FFFFFF"/>
              <w:bottom w:val="single" w:sz="4" w:space="0" w:color="auto"/>
              <w:right w:val="single" w:sz="12" w:space="0" w:color="auto"/>
            </w:tcBorders>
            <w:vAlign w:val="center"/>
          </w:tcPr>
          <w:p w14:paraId="6609D0A4" w14:textId="77777777" w:rsidR="009E1569" w:rsidRDefault="0034330F">
            <w:pPr>
              <w:spacing w:line="480" w:lineRule="auto"/>
              <w:ind w:left="119"/>
              <w:rPr>
                <w:rFonts w:ascii="宋体" w:hAnsi="宋体"/>
                <w:w w:val="90"/>
                <w:sz w:val="24"/>
              </w:rPr>
            </w:pPr>
            <w:r>
              <w:rPr>
                <w:rFonts w:ascii="宋体" w:hAnsi="宋体" w:hint="eastAsia"/>
                <w:w w:val="90"/>
                <w:sz w:val="24"/>
              </w:rPr>
              <w:t>元</w:t>
            </w:r>
          </w:p>
        </w:tc>
      </w:tr>
      <w:tr w:rsidR="009E1569" w14:paraId="2B25D871" w14:textId="77777777" w:rsidTr="002D11D2">
        <w:trPr>
          <w:trHeight w:val="20"/>
        </w:trPr>
        <w:tc>
          <w:tcPr>
            <w:tcW w:w="567" w:type="dxa"/>
            <w:vMerge/>
            <w:tcBorders>
              <w:left w:val="single" w:sz="12" w:space="0" w:color="auto"/>
              <w:right w:val="single" w:sz="4" w:space="0" w:color="auto"/>
            </w:tcBorders>
            <w:shd w:val="clear" w:color="auto" w:fill="D9D9D9"/>
          </w:tcPr>
          <w:p w14:paraId="14892821" w14:textId="77777777" w:rsidR="009E1569" w:rsidRDefault="009E1569">
            <w:pPr>
              <w:spacing w:line="276" w:lineRule="auto"/>
              <w:jc w:val="center"/>
              <w:rPr>
                <w:rFonts w:ascii="宋体" w:hAnsi="宋体"/>
                <w:sz w:val="32"/>
              </w:rPr>
            </w:pPr>
          </w:p>
        </w:tc>
        <w:tc>
          <w:tcPr>
            <w:tcW w:w="2004" w:type="dxa"/>
            <w:tcBorders>
              <w:top w:val="single" w:sz="4" w:space="0" w:color="auto"/>
              <w:left w:val="single" w:sz="4" w:space="0" w:color="auto"/>
              <w:bottom w:val="single" w:sz="4" w:space="0" w:color="auto"/>
              <w:right w:val="single" w:sz="4" w:space="0" w:color="auto"/>
            </w:tcBorders>
            <w:vAlign w:val="center"/>
          </w:tcPr>
          <w:p w14:paraId="6CD535B4" w14:textId="726F1912" w:rsidR="009E1569" w:rsidRDefault="0034330F">
            <w:pPr>
              <w:pStyle w:val="af8"/>
              <w:widowControl/>
              <w:spacing w:line="480" w:lineRule="auto"/>
              <w:ind w:rightChars="83" w:right="174" w:firstLineChars="0" w:firstLine="0"/>
              <w:rPr>
                <w:rFonts w:ascii="宋体" w:hAnsi="宋体"/>
                <w:b/>
                <w:w w:val="90"/>
                <w:sz w:val="24"/>
                <w:szCs w:val="24"/>
              </w:rPr>
            </w:pPr>
            <w:r>
              <w:rPr>
                <w:rFonts w:ascii="宋体" w:hAnsi="宋体" w:hint="eastAsia"/>
                <w:b/>
                <w:w w:val="90"/>
                <w:sz w:val="24"/>
                <w:szCs w:val="24"/>
              </w:rPr>
              <w:t>自由报价期</w:t>
            </w:r>
          </w:p>
        </w:tc>
        <w:tc>
          <w:tcPr>
            <w:tcW w:w="2249" w:type="dxa"/>
            <w:gridSpan w:val="4"/>
            <w:tcBorders>
              <w:top w:val="single" w:sz="4" w:space="0" w:color="auto"/>
              <w:left w:val="single" w:sz="4" w:space="0" w:color="auto"/>
              <w:bottom w:val="single" w:sz="4" w:space="0" w:color="auto"/>
              <w:right w:val="single" w:sz="4" w:space="0" w:color="auto"/>
            </w:tcBorders>
          </w:tcPr>
          <w:p w14:paraId="4A7A31AD" w14:textId="77777777" w:rsidR="009E1569" w:rsidRDefault="0034330F">
            <w:pPr>
              <w:spacing w:line="480" w:lineRule="auto"/>
              <w:ind w:left="1"/>
              <w:rPr>
                <w:rFonts w:ascii="宋体" w:hAnsi="宋体"/>
                <w:w w:val="90"/>
                <w:sz w:val="24"/>
              </w:rPr>
            </w:pPr>
            <w:r>
              <w:rPr>
                <w:rFonts w:ascii="宋体" w:hAnsi="宋体" w:hint="eastAsia"/>
                <w:sz w:val="24"/>
                <w:szCs w:val="24"/>
              </w:rPr>
              <w:t>（</w:t>
            </w:r>
            <w:r>
              <w:rPr>
                <w:rFonts w:ascii="宋体" w:hAnsi="宋体"/>
                <w:sz w:val="24"/>
                <w:szCs w:val="24"/>
              </w:rPr>
              <w:t>5）</w:t>
            </w:r>
            <w:proofErr w:type="gramStart"/>
            <w:r>
              <w:rPr>
                <w:rFonts w:ascii="宋体" w:hAnsi="宋体" w:hint="eastAsia"/>
                <w:sz w:val="24"/>
                <w:szCs w:val="24"/>
              </w:rPr>
              <w:t>个</w:t>
            </w:r>
            <w:proofErr w:type="gramEnd"/>
            <w:r>
              <w:rPr>
                <w:rFonts w:ascii="宋体" w:hAnsi="宋体" w:hint="eastAsia"/>
                <w:sz w:val="24"/>
                <w:szCs w:val="24"/>
              </w:rPr>
              <w:t>工作日</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CD09A48" w14:textId="77777777" w:rsidR="009E1569" w:rsidRDefault="0034330F">
            <w:pPr>
              <w:pStyle w:val="af8"/>
              <w:spacing w:line="480" w:lineRule="auto"/>
              <w:ind w:firstLineChars="8" w:firstLine="17"/>
              <w:rPr>
                <w:rFonts w:ascii="宋体" w:hAnsi="宋体"/>
                <w:b/>
                <w:sz w:val="24"/>
                <w:szCs w:val="24"/>
              </w:rPr>
            </w:pPr>
            <w:r>
              <w:rPr>
                <w:rFonts w:ascii="宋体" w:hAnsi="宋体" w:hint="eastAsia"/>
                <w:b/>
                <w:w w:val="90"/>
                <w:sz w:val="24"/>
                <w:szCs w:val="24"/>
              </w:rPr>
              <w:t>限时报价周期</w:t>
            </w:r>
          </w:p>
        </w:tc>
        <w:tc>
          <w:tcPr>
            <w:tcW w:w="1984" w:type="dxa"/>
            <w:gridSpan w:val="4"/>
            <w:tcBorders>
              <w:top w:val="single" w:sz="4" w:space="0" w:color="auto"/>
              <w:left w:val="single" w:sz="4" w:space="0" w:color="auto"/>
              <w:bottom w:val="single" w:sz="4" w:space="0" w:color="auto"/>
              <w:right w:val="single" w:sz="12" w:space="0" w:color="auto"/>
            </w:tcBorders>
            <w:vAlign w:val="center"/>
          </w:tcPr>
          <w:p w14:paraId="79BB8D3A" w14:textId="77777777" w:rsidR="009E1569" w:rsidRDefault="0034330F">
            <w:pPr>
              <w:spacing w:line="480" w:lineRule="auto"/>
              <w:jc w:val="center"/>
              <w:rPr>
                <w:rFonts w:ascii="宋体" w:hAnsi="宋体"/>
                <w:sz w:val="24"/>
                <w:szCs w:val="24"/>
              </w:rPr>
            </w:pPr>
            <w:r>
              <w:rPr>
                <w:rFonts w:ascii="宋体" w:hAnsi="宋体" w:hint="eastAsia"/>
                <w:w w:val="90"/>
                <w:sz w:val="24"/>
                <w:szCs w:val="24"/>
              </w:rPr>
              <w:t>（120）秒</w:t>
            </w:r>
          </w:p>
        </w:tc>
      </w:tr>
      <w:tr w:rsidR="002076D3" w14:paraId="100E282A" w14:textId="77777777" w:rsidTr="002D11D2">
        <w:trPr>
          <w:trHeight w:val="20"/>
        </w:trPr>
        <w:tc>
          <w:tcPr>
            <w:tcW w:w="567" w:type="dxa"/>
            <w:vMerge/>
            <w:tcBorders>
              <w:left w:val="single" w:sz="12" w:space="0" w:color="auto"/>
              <w:right w:val="single" w:sz="4" w:space="0" w:color="auto"/>
            </w:tcBorders>
            <w:shd w:val="clear" w:color="auto" w:fill="D9D9D9"/>
          </w:tcPr>
          <w:p w14:paraId="63D0915A" w14:textId="77777777" w:rsidR="002076D3" w:rsidRDefault="002076D3">
            <w:pPr>
              <w:spacing w:line="276" w:lineRule="auto"/>
              <w:jc w:val="center"/>
              <w:rPr>
                <w:rFonts w:ascii="宋体" w:hAnsi="宋体"/>
                <w:sz w:val="32"/>
              </w:rPr>
            </w:pPr>
          </w:p>
        </w:tc>
        <w:tc>
          <w:tcPr>
            <w:tcW w:w="2004" w:type="dxa"/>
            <w:tcBorders>
              <w:top w:val="single" w:sz="4" w:space="0" w:color="auto"/>
              <w:left w:val="single" w:sz="4" w:space="0" w:color="auto"/>
              <w:bottom w:val="single" w:sz="4" w:space="0" w:color="auto"/>
              <w:right w:val="single" w:sz="4" w:space="0" w:color="auto"/>
            </w:tcBorders>
            <w:vAlign w:val="center"/>
          </w:tcPr>
          <w:p w14:paraId="53650854" w14:textId="046808A6" w:rsidR="002076D3" w:rsidRDefault="002076D3">
            <w:pPr>
              <w:pStyle w:val="af8"/>
              <w:widowControl/>
              <w:spacing w:line="480" w:lineRule="auto"/>
              <w:ind w:rightChars="83" w:right="174" w:firstLineChars="0" w:firstLine="0"/>
              <w:rPr>
                <w:rFonts w:ascii="宋体" w:hAnsi="宋体"/>
                <w:b/>
                <w:w w:val="90"/>
                <w:sz w:val="24"/>
                <w:szCs w:val="24"/>
              </w:rPr>
            </w:pPr>
            <w:r>
              <w:rPr>
                <w:rFonts w:ascii="宋体" w:hAnsi="宋体"/>
                <w:b/>
                <w:w w:val="90"/>
                <w:sz w:val="24"/>
                <w:szCs w:val="24"/>
              </w:rPr>
              <w:t>限时报价开始时间</w:t>
            </w:r>
          </w:p>
        </w:tc>
        <w:tc>
          <w:tcPr>
            <w:tcW w:w="2249" w:type="dxa"/>
            <w:gridSpan w:val="4"/>
            <w:tcBorders>
              <w:top w:val="single" w:sz="4" w:space="0" w:color="auto"/>
              <w:left w:val="single" w:sz="4" w:space="0" w:color="auto"/>
              <w:bottom w:val="single" w:sz="4" w:space="0" w:color="auto"/>
              <w:right w:val="single" w:sz="4" w:space="0" w:color="auto"/>
            </w:tcBorders>
          </w:tcPr>
          <w:p w14:paraId="65FD682A" w14:textId="6C375D37" w:rsidR="002076D3" w:rsidRDefault="007949D3" w:rsidP="005740E9">
            <w:pPr>
              <w:spacing w:line="480" w:lineRule="auto"/>
              <w:ind w:left="1"/>
              <w:rPr>
                <w:rFonts w:ascii="宋体" w:hAnsi="宋体"/>
                <w:sz w:val="24"/>
                <w:szCs w:val="24"/>
              </w:rPr>
            </w:pPr>
            <w:r>
              <w:rPr>
                <w:rFonts w:ascii="宋体" w:hAnsi="宋体" w:hint="eastAsia"/>
                <w:sz w:val="24"/>
                <w:szCs w:val="24"/>
              </w:rPr>
              <w:t>【默认】</w:t>
            </w:r>
            <w:r w:rsidR="002076D3">
              <w:rPr>
                <w:rFonts w:ascii="宋体" w:hAnsi="宋体" w:hint="eastAsia"/>
                <w:sz w:val="24"/>
                <w:szCs w:val="24"/>
              </w:rPr>
              <w:t>1</w:t>
            </w:r>
            <w:r w:rsidR="002076D3">
              <w:rPr>
                <w:rFonts w:ascii="宋体" w:hAnsi="宋体"/>
                <w:sz w:val="24"/>
                <w:szCs w:val="24"/>
              </w:rPr>
              <w:t>0</w:t>
            </w:r>
            <w:r w:rsidR="002076D3">
              <w:rPr>
                <w:rFonts w:ascii="宋体" w:hAnsi="宋体" w:hint="eastAsia"/>
                <w:sz w:val="24"/>
                <w:szCs w:val="24"/>
              </w:rPr>
              <w:t>:00</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591F171" w14:textId="77777777" w:rsidR="002076D3" w:rsidRDefault="002076D3">
            <w:pPr>
              <w:pStyle w:val="af8"/>
              <w:spacing w:line="480" w:lineRule="auto"/>
              <w:ind w:firstLineChars="8" w:firstLine="17"/>
              <w:rPr>
                <w:rFonts w:ascii="宋体" w:hAnsi="宋体"/>
                <w:b/>
                <w:w w:val="90"/>
                <w:sz w:val="24"/>
                <w:szCs w:val="24"/>
              </w:rPr>
            </w:pPr>
          </w:p>
        </w:tc>
        <w:tc>
          <w:tcPr>
            <w:tcW w:w="1984" w:type="dxa"/>
            <w:gridSpan w:val="4"/>
            <w:tcBorders>
              <w:top w:val="single" w:sz="4" w:space="0" w:color="auto"/>
              <w:left w:val="single" w:sz="4" w:space="0" w:color="auto"/>
              <w:bottom w:val="single" w:sz="4" w:space="0" w:color="auto"/>
              <w:right w:val="single" w:sz="12" w:space="0" w:color="auto"/>
            </w:tcBorders>
            <w:vAlign w:val="center"/>
          </w:tcPr>
          <w:p w14:paraId="0AE86242" w14:textId="77777777" w:rsidR="002076D3" w:rsidRDefault="002076D3">
            <w:pPr>
              <w:spacing w:line="480" w:lineRule="auto"/>
              <w:jc w:val="center"/>
              <w:rPr>
                <w:rFonts w:ascii="宋体" w:hAnsi="宋体"/>
                <w:w w:val="90"/>
                <w:sz w:val="24"/>
                <w:szCs w:val="24"/>
              </w:rPr>
            </w:pPr>
          </w:p>
        </w:tc>
      </w:tr>
      <w:tr w:rsidR="009E1569" w14:paraId="7AA7C724" w14:textId="77777777">
        <w:trPr>
          <w:trHeight w:val="20"/>
        </w:trPr>
        <w:tc>
          <w:tcPr>
            <w:tcW w:w="567" w:type="dxa"/>
            <w:vMerge/>
            <w:tcBorders>
              <w:left w:val="single" w:sz="12" w:space="0" w:color="auto"/>
              <w:right w:val="single" w:sz="4" w:space="0" w:color="auto"/>
            </w:tcBorders>
            <w:shd w:val="clear" w:color="auto" w:fill="D9D9D9"/>
          </w:tcPr>
          <w:p w14:paraId="65ED2FF4" w14:textId="77777777" w:rsidR="009E1569" w:rsidRDefault="009E1569">
            <w:pPr>
              <w:spacing w:line="276" w:lineRule="auto"/>
              <w:jc w:val="center"/>
              <w:rPr>
                <w:rFonts w:ascii="宋体" w:hAnsi="宋体"/>
                <w:sz w:val="32"/>
              </w:rPr>
            </w:pPr>
          </w:p>
        </w:tc>
        <w:tc>
          <w:tcPr>
            <w:tcW w:w="4253" w:type="dxa"/>
            <w:gridSpan w:val="5"/>
            <w:tcBorders>
              <w:top w:val="single" w:sz="4" w:space="0" w:color="auto"/>
              <w:left w:val="single" w:sz="4" w:space="0" w:color="auto"/>
              <w:bottom w:val="single" w:sz="4" w:space="0" w:color="auto"/>
              <w:right w:val="single" w:sz="4" w:space="0" w:color="auto"/>
            </w:tcBorders>
            <w:vAlign w:val="center"/>
          </w:tcPr>
          <w:p w14:paraId="575599BA" w14:textId="77777777" w:rsidR="009E1569" w:rsidRDefault="0034330F">
            <w:pPr>
              <w:pStyle w:val="af8"/>
              <w:widowControl/>
              <w:spacing w:line="276" w:lineRule="auto"/>
              <w:ind w:rightChars="83" w:right="174" w:firstLineChars="0" w:firstLine="0"/>
              <w:rPr>
                <w:rFonts w:ascii="宋体" w:hAnsi="宋体"/>
                <w:b/>
                <w:w w:val="90"/>
                <w:sz w:val="22"/>
                <w:szCs w:val="24"/>
              </w:rPr>
            </w:pPr>
            <w:r>
              <w:rPr>
                <w:rFonts w:ascii="宋体" w:hAnsi="宋体" w:hint="eastAsia"/>
                <w:b/>
                <w:w w:val="90"/>
                <w:sz w:val="22"/>
                <w:szCs w:val="24"/>
              </w:rPr>
              <w:t>转让底价确定依据（以下方式选其一）:(_ _)</w:t>
            </w:r>
          </w:p>
          <w:p w14:paraId="09F7589A" w14:textId="77777777" w:rsidR="009E1569" w:rsidRDefault="0034330F">
            <w:pPr>
              <w:pStyle w:val="af8"/>
              <w:widowControl/>
              <w:spacing w:line="276" w:lineRule="auto"/>
              <w:ind w:rightChars="83" w:right="174" w:firstLineChars="19" w:firstLine="40"/>
              <w:rPr>
                <w:rFonts w:ascii="宋体" w:hAnsi="宋体"/>
                <w:szCs w:val="24"/>
              </w:rPr>
            </w:pPr>
            <w:r>
              <w:rPr>
                <w:rFonts w:ascii="宋体" w:hAnsi="宋体" w:hint="eastAsia"/>
                <w:b/>
                <w:szCs w:val="24"/>
                <w:u w:val="single"/>
              </w:rPr>
              <w:t>选项A.</w:t>
            </w:r>
            <w:r>
              <w:rPr>
                <w:rFonts w:ascii="宋体" w:hAnsi="宋体" w:hint="eastAsia"/>
                <w:szCs w:val="24"/>
              </w:rPr>
              <w:t>评估机构出具的评估文件（详细填写1-4）：</w:t>
            </w:r>
          </w:p>
          <w:p w14:paraId="710ED23A" w14:textId="77777777" w:rsidR="009E1569" w:rsidRDefault="0034330F">
            <w:pPr>
              <w:pStyle w:val="af8"/>
              <w:widowControl/>
              <w:numPr>
                <w:ilvl w:val="0"/>
                <w:numId w:val="2"/>
              </w:numPr>
              <w:spacing w:line="276" w:lineRule="auto"/>
              <w:ind w:rightChars="83" w:right="174" w:firstLineChars="19" w:firstLine="40"/>
              <w:rPr>
                <w:rFonts w:ascii="宋体" w:hAnsi="宋体"/>
                <w:szCs w:val="24"/>
              </w:rPr>
            </w:pPr>
            <w:r>
              <w:rPr>
                <w:rFonts w:ascii="宋体" w:hAnsi="宋体" w:hint="eastAsia"/>
                <w:szCs w:val="24"/>
              </w:rPr>
              <w:t>评估机构名称:</w:t>
            </w:r>
            <w:r>
              <w:rPr>
                <w:rFonts w:ascii="宋体" w:hAnsi="宋体"/>
                <w:szCs w:val="24"/>
              </w:rPr>
              <w:t xml:space="preserve"> </w:t>
            </w:r>
          </w:p>
          <w:p w14:paraId="60A3E372" w14:textId="77777777" w:rsidR="009E1569" w:rsidRDefault="0034330F">
            <w:pPr>
              <w:pStyle w:val="af8"/>
              <w:widowControl/>
              <w:numPr>
                <w:ilvl w:val="0"/>
                <w:numId w:val="2"/>
              </w:numPr>
              <w:spacing w:line="276" w:lineRule="auto"/>
              <w:ind w:rightChars="83" w:right="174" w:firstLineChars="19" w:firstLine="40"/>
              <w:rPr>
                <w:rFonts w:ascii="宋体" w:hAnsi="宋体"/>
                <w:szCs w:val="24"/>
              </w:rPr>
            </w:pPr>
            <w:r>
              <w:rPr>
                <w:rFonts w:ascii="宋体" w:hAnsi="宋体" w:hint="eastAsia"/>
                <w:szCs w:val="24"/>
              </w:rPr>
              <w:t>评估报告编号:</w:t>
            </w:r>
          </w:p>
          <w:p w14:paraId="0A59674E" w14:textId="77777777" w:rsidR="009E1569" w:rsidRDefault="0034330F">
            <w:pPr>
              <w:pStyle w:val="af8"/>
              <w:widowControl/>
              <w:numPr>
                <w:ilvl w:val="0"/>
                <w:numId w:val="2"/>
              </w:numPr>
              <w:spacing w:line="276" w:lineRule="auto"/>
              <w:ind w:rightChars="83" w:right="174" w:firstLineChars="19" w:firstLine="40"/>
              <w:rPr>
                <w:rFonts w:ascii="宋体" w:hAnsi="宋体"/>
                <w:szCs w:val="24"/>
              </w:rPr>
            </w:pPr>
            <w:r>
              <w:rPr>
                <w:rFonts w:ascii="宋体" w:hAnsi="宋体" w:hint="eastAsia"/>
                <w:szCs w:val="24"/>
              </w:rPr>
              <w:t>评估基准日:</w:t>
            </w:r>
            <w:r>
              <w:rPr>
                <w:rFonts w:ascii="宋体" w:hAnsi="宋体"/>
                <w:szCs w:val="24"/>
              </w:rPr>
              <w:t xml:space="preserve"> </w:t>
            </w:r>
          </w:p>
          <w:p w14:paraId="22DCDB7A" w14:textId="77777777" w:rsidR="009E1569" w:rsidRDefault="0034330F">
            <w:pPr>
              <w:pStyle w:val="af8"/>
              <w:widowControl/>
              <w:numPr>
                <w:ilvl w:val="0"/>
                <w:numId w:val="2"/>
              </w:numPr>
              <w:spacing w:line="276" w:lineRule="auto"/>
              <w:ind w:rightChars="83" w:right="174" w:firstLineChars="19" w:firstLine="40"/>
              <w:rPr>
                <w:rFonts w:ascii="宋体" w:hAnsi="宋体"/>
                <w:szCs w:val="24"/>
              </w:rPr>
            </w:pPr>
            <w:r>
              <w:rPr>
                <w:rFonts w:ascii="宋体" w:hAnsi="宋体" w:hint="eastAsia"/>
                <w:szCs w:val="24"/>
              </w:rPr>
              <w:t>转让标的对应评估值:</w:t>
            </w:r>
            <w:r>
              <w:rPr>
                <w:rFonts w:ascii="宋体" w:hAnsi="宋体"/>
                <w:szCs w:val="24"/>
              </w:rPr>
              <w:t xml:space="preserve"> </w:t>
            </w:r>
          </w:p>
          <w:p w14:paraId="0DDC9D62" w14:textId="77777777" w:rsidR="009E1569" w:rsidRDefault="0034330F">
            <w:pPr>
              <w:pStyle w:val="af8"/>
              <w:widowControl/>
              <w:numPr>
                <w:ilvl w:val="0"/>
                <w:numId w:val="2"/>
              </w:numPr>
              <w:spacing w:line="276" w:lineRule="auto"/>
              <w:ind w:rightChars="83" w:right="174" w:firstLineChars="19" w:firstLine="40"/>
              <w:rPr>
                <w:rFonts w:ascii="宋体" w:hAnsi="宋体"/>
                <w:szCs w:val="24"/>
              </w:rPr>
            </w:pPr>
            <w:r>
              <w:rPr>
                <w:rFonts w:ascii="宋体" w:hAnsi="宋体"/>
                <w:szCs w:val="24"/>
              </w:rPr>
              <w:t>核准或备案机构</w:t>
            </w:r>
            <w:r>
              <w:rPr>
                <w:rFonts w:ascii="宋体" w:hAnsi="宋体" w:hint="eastAsia"/>
                <w:szCs w:val="24"/>
              </w:rPr>
              <w:t>（可选）：</w:t>
            </w:r>
          </w:p>
          <w:p w14:paraId="638E65B5" w14:textId="77777777" w:rsidR="009E1569" w:rsidRDefault="0034330F">
            <w:pPr>
              <w:pStyle w:val="af8"/>
              <w:widowControl/>
              <w:spacing w:line="276" w:lineRule="auto"/>
              <w:ind w:rightChars="83" w:right="174" w:firstLineChars="19" w:firstLine="40"/>
              <w:rPr>
                <w:rFonts w:ascii="宋体" w:hAnsi="宋体"/>
                <w:szCs w:val="24"/>
              </w:rPr>
            </w:pPr>
            <w:r>
              <w:rPr>
                <w:rFonts w:ascii="宋体" w:hAnsi="宋体" w:hint="eastAsia"/>
                <w:b/>
                <w:szCs w:val="24"/>
                <w:u w:val="single"/>
              </w:rPr>
              <w:t>选项B.</w:t>
            </w:r>
            <w:r>
              <w:rPr>
                <w:rFonts w:ascii="宋体" w:hAnsi="宋体" w:hint="eastAsia"/>
                <w:szCs w:val="24"/>
              </w:rPr>
              <w:t>市场询价（以下方式选其一）：(__)</w:t>
            </w:r>
          </w:p>
          <w:p w14:paraId="68E0B7EE" w14:textId="77777777" w:rsidR="009E1569" w:rsidRDefault="0034330F">
            <w:pPr>
              <w:pStyle w:val="af8"/>
              <w:widowControl/>
              <w:spacing w:line="276" w:lineRule="auto"/>
              <w:ind w:rightChars="83" w:right="174" w:firstLineChars="0" w:firstLine="0"/>
              <w:rPr>
                <w:rFonts w:ascii="宋体" w:hAnsi="宋体"/>
                <w:szCs w:val="24"/>
              </w:rPr>
            </w:pPr>
            <w:r>
              <w:rPr>
                <w:rFonts w:ascii="宋体" w:hAnsi="宋体" w:hint="eastAsia"/>
                <w:szCs w:val="24"/>
              </w:rPr>
              <w:t>1.转让方自行询价结果：_______元</w:t>
            </w:r>
          </w:p>
          <w:p w14:paraId="0FFD03E0" w14:textId="77777777" w:rsidR="009E1569" w:rsidRDefault="0034330F">
            <w:pPr>
              <w:pStyle w:val="af8"/>
              <w:spacing w:line="276" w:lineRule="auto"/>
              <w:ind w:rightChars="83" w:right="174" w:firstLineChars="0" w:firstLine="0"/>
              <w:rPr>
                <w:rFonts w:ascii="宋体" w:hAnsi="宋体"/>
                <w:w w:val="90"/>
                <w:sz w:val="24"/>
              </w:rPr>
            </w:pPr>
            <w:r>
              <w:rPr>
                <w:rFonts w:ascii="宋体" w:hAnsi="宋体" w:hint="eastAsia"/>
                <w:szCs w:val="24"/>
              </w:rPr>
              <w:t>2.经批准单位确认的询价结果：</w:t>
            </w:r>
            <w:r>
              <w:rPr>
                <w:rFonts w:ascii="宋体" w:hAnsi="宋体" w:hint="eastAsia"/>
                <w:szCs w:val="24"/>
                <w:u w:val="single"/>
              </w:rPr>
              <w:t xml:space="preserve">   </w:t>
            </w:r>
            <w:r>
              <w:rPr>
                <w:rFonts w:ascii="宋体" w:hAnsi="宋体" w:hint="eastAsia"/>
                <w:szCs w:val="24"/>
              </w:rPr>
              <w:t>元</w:t>
            </w:r>
            <w:r>
              <w:rPr>
                <w:rFonts w:ascii="宋体" w:hAnsi="宋体"/>
                <w:szCs w:val="24"/>
              </w:rPr>
              <w:tab/>
            </w:r>
          </w:p>
        </w:tc>
        <w:tc>
          <w:tcPr>
            <w:tcW w:w="4394" w:type="dxa"/>
            <w:gridSpan w:val="7"/>
            <w:tcBorders>
              <w:top w:val="single" w:sz="4" w:space="0" w:color="auto"/>
              <w:left w:val="single" w:sz="4" w:space="0" w:color="auto"/>
              <w:bottom w:val="single" w:sz="4" w:space="0" w:color="auto"/>
              <w:right w:val="single" w:sz="12" w:space="0" w:color="auto"/>
            </w:tcBorders>
            <w:vAlign w:val="center"/>
          </w:tcPr>
          <w:p w14:paraId="788A56C1" w14:textId="77777777" w:rsidR="009E1569" w:rsidRDefault="0034330F">
            <w:pPr>
              <w:pStyle w:val="af8"/>
              <w:widowControl/>
              <w:spacing w:line="276" w:lineRule="auto"/>
              <w:ind w:rightChars="83" w:right="174" w:firstLineChars="0" w:firstLine="0"/>
              <w:rPr>
                <w:rFonts w:ascii="宋体" w:hAnsi="宋体"/>
                <w:b/>
                <w:w w:val="90"/>
                <w:sz w:val="22"/>
                <w:szCs w:val="24"/>
              </w:rPr>
            </w:pPr>
            <w:r>
              <w:rPr>
                <w:rFonts w:ascii="宋体" w:hAnsi="宋体" w:hint="eastAsia"/>
                <w:b/>
                <w:w w:val="90"/>
                <w:sz w:val="22"/>
                <w:szCs w:val="24"/>
              </w:rPr>
              <w:t>保证金设置（以下方式选其一）:(_ _)</w:t>
            </w:r>
          </w:p>
          <w:p w14:paraId="6E2F14A9" w14:textId="77777777" w:rsidR="009E1569" w:rsidRDefault="0034330F">
            <w:pPr>
              <w:spacing w:line="276" w:lineRule="auto"/>
              <w:rPr>
                <w:rFonts w:ascii="宋体" w:hAnsi="宋体"/>
                <w:szCs w:val="24"/>
              </w:rPr>
            </w:pPr>
            <w:r>
              <w:rPr>
                <w:rFonts w:ascii="宋体" w:hAnsi="宋体" w:hint="eastAsia"/>
                <w:b/>
                <w:szCs w:val="24"/>
                <w:u w:val="single"/>
              </w:rPr>
              <w:t>选项A.</w:t>
            </w:r>
            <w:r>
              <w:rPr>
                <w:rFonts w:ascii="宋体" w:hAnsi="宋体" w:hint="eastAsia"/>
                <w:szCs w:val="24"/>
              </w:rPr>
              <w:t>综合资产钱包保证金：</w:t>
            </w:r>
          </w:p>
          <w:p w14:paraId="1F387CA0" w14:textId="77777777" w:rsidR="009E1569" w:rsidRDefault="0034330F">
            <w:pPr>
              <w:spacing w:line="276" w:lineRule="auto"/>
              <w:ind w:left="456" w:hangingChars="217" w:hanging="456"/>
              <w:rPr>
                <w:rFonts w:ascii="宋体" w:hAnsi="宋体"/>
                <w:szCs w:val="24"/>
              </w:rPr>
            </w:pPr>
            <w:r>
              <w:rPr>
                <w:rFonts w:ascii="宋体" w:hAnsi="宋体" w:hint="eastAsia"/>
                <w:szCs w:val="24"/>
              </w:rPr>
              <w:t>1)保证金金额：默认为转让底价的20%。</w:t>
            </w:r>
          </w:p>
          <w:p w14:paraId="5511C8E3" w14:textId="77777777" w:rsidR="009E1569" w:rsidRDefault="0034330F">
            <w:pPr>
              <w:spacing w:line="276" w:lineRule="auto"/>
              <w:ind w:left="456" w:hangingChars="217" w:hanging="456"/>
              <w:rPr>
                <w:rFonts w:ascii="宋体" w:hAnsi="宋体"/>
                <w:szCs w:val="24"/>
              </w:rPr>
            </w:pPr>
            <w:r>
              <w:rPr>
                <w:rFonts w:ascii="宋体" w:hAnsi="宋体" w:hint="eastAsia"/>
                <w:szCs w:val="24"/>
              </w:rPr>
              <w:t>2)交纳截止时间：自由报价期间</w:t>
            </w:r>
          </w:p>
          <w:p w14:paraId="2654803D" w14:textId="77777777" w:rsidR="009E1569" w:rsidRDefault="0034330F">
            <w:pPr>
              <w:spacing w:line="276" w:lineRule="auto"/>
              <w:ind w:left="456" w:hangingChars="217" w:hanging="456"/>
              <w:rPr>
                <w:rFonts w:ascii="宋体" w:hAnsi="宋体"/>
                <w:szCs w:val="24"/>
              </w:rPr>
            </w:pPr>
            <w:r>
              <w:rPr>
                <w:rFonts w:ascii="宋体" w:hAnsi="宋体" w:hint="eastAsia"/>
                <w:szCs w:val="24"/>
              </w:rPr>
              <w:t>3)交纳规则：最低为人民币10000元，且应为万元的整数倍</w:t>
            </w:r>
          </w:p>
          <w:p w14:paraId="12C85A7C" w14:textId="77777777" w:rsidR="009E1569" w:rsidRDefault="0034330F">
            <w:pPr>
              <w:spacing w:line="276" w:lineRule="auto"/>
              <w:ind w:left="456" w:hangingChars="217" w:hanging="456"/>
              <w:rPr>
                <w:rFonts w:ascii="宋体" w:hAnsi="宋体"/>
                <w:szCs w:val="24"/>
              </w:rPr>
            </w:pPr>
            <w:r>
              <w:rPr>
                <w:rFonts w:ascii="宋体" w:hAnsi="宋体" w:hint="eastAsia"/>
                <w:szCs w:val="24"/>
              </w:rPr>
              <w:t>4)交纳方式：网上银行支付</w:t>
            </w:r>
          </w:p>
          <w:p w14:paraId="2B4414F9" w14:textId="77777777" w:rsidR="009E1569" w:rsidRDefault="0034330F">
            <w:pPr>
              <w:spacing w:line="276" w:lineRule="auto"/>
              <w:ind w:left="456" w:hangingChars="217" w:hanging="456"/>
              <w:rPr>
                <w:rFonts w:ascii="宋体" w:hAnsi="宋体"/>
                <w:szCs w:val="24"/>
              </w:rPr>
            </w:pPr>
            <w:r>
              <w:rPr>
                <w:rFonts w:ascii="宋体" w:hAnsi="宋体" w:hint="eastAsia"/>
                <w:szCs w:val="24"/>
              </w:rPr>
              <w:t>5)保证事项: 详见本项目动态报价须知</w:t>
            </w:r>
          </w:p>
          <w:p w14:paraId="6DE56AB2" w14:textId="77777777" w:rsidR="009E1569" w:rsidRDefault="0034330F">
            <w:pPr>
              <w:spacing w:line="276" w:lineRule="auto"/>
              <w:ind w:left="456" w:hangingChars="217" w:hanging="456"/>
              <w:rPr>
                <w:rFonts w:ascii="宋体" w:hAnsi="宋体"/>
                <w:szCs w:val="24"/>
              </w:rPr>
            </w:pPr>
            <w:r>
              <w:rPr>
                <w:rFonts w:ascii="宋体" w:hAnsi="宋体" w:hint="eastAsia"/>
                <w:szCs w:val="24"/>
              </w:rPr>
              <w:t>6)处置方法: 详见本项目动态报价须知</w:t>
            </w:r>
          </w:p>
          <w:p w14:paraId="153B317E" w14:textId="1A04D2ED" w:rsidR="009E1569" w:rsidRDefault="0034330F">
            <w:pPr>
              <w:spacing w:line="276" w:lineRule="auto"/>
              <w:ind w:left="457" w:hangingChars="217" w:hanging="457"/>
              <w:rPr>
                <w:rFonts w:ascii="宋体" w:hAnsi="宋体"/>
                <w:szCs w:val="24"/>
              </w:rPr>
            </w:pPr>
            <w:r>
              <w:rPr>
                <w:rFonts w:ascii="宋体" w:hAnsi="宋体" w:hint="eastAsia"/>
                <w:b/>
                <w:szCs w:val="24"/>
                <w:u w:val="single"/>
              </w:rPr>
              <w:t>选项B.</w:t>
            </w:r>
            <w:proofErr w:type="gramStart"/>
            <w:r>
              <w:rPr>
                <w:rFonts w:ascii="宋体" w:hAnsi="宋体" w:hint="eastAsia"/>
                <w:szCs w:val="24"/>
              </w:rPr>
              <w:t>单项目</w:t>
            </w:r>
            <w:proofErr w:type="gramEnd"/>
            <w:r>
              <w:rPr>
                <w:rFonts w:ascii="宋体" w:hAnsi="宋体" w:hint="eastAsia"/>
                <w:szCs w:val="24"/>
              </w:rPr>
              <w:t>保证金规则：（用于对保证金有特殊要求/</w:t>
            </w:r>
            <w:r w:rsidRPr="007949D3">
              <w:rPr>
                <w:rFonts w:ascii="宋体" w:hAnsi="宋体" w:hint="eastAsia"/>
                <w:szCs w:val="24"/>
              </w:rPr>
              <w:t>强制踏勘</w:t>
            </w:r>
            <w:r>
              <w:rPr>
                <w:rFonts w:ascii="宋体" w:hAnsi="宋体" w:hint="eastAsia"/>
                <w:szCs w:val="24"/>
              </w:rPr>
              <w:t>及需人工审核受让材料的项目）：</w:t>
            </w:r>
          </w:p>
          <w:p w14:paraId="1AE667F2" w14:textId="77777777" w:rsidR="009E1569" w:rsidRDefault="0034330F">
            <w:pPr>
              <w:spacing w:line="276" w:lineRule="auto"/>
              <w:ind w:left="456" w:hangingChars="217" w:hanging="456"/>
              <w:rPr>
                <w:rFonts w:ascii="宋体" w:hAnsi="宋体"/>
                <w:szCs w:val="24"/>
              </w:rPr>
            </w:pPr>
            <w:r>
              <w:rPr>
                <w:rFonts w:ascii="宋体" w:hAnsi="宋体" w:hint="eastAsia"/>
                <w:szCs w:val="24"/>
              </w:rPr>
              <w:t>1)保证金金额：       元</w:t>
            </w:r>
          </w:p>
          <w:p w14:paraId="142E7919" w14:textId="77777777" w:rsidR="009E1569" w:rsidRDefault="0034330F">
            <w:pPr>
              <w:spacing w:line="276" w:lineRule="auto"/>
              <w:ind w:left="456" w:hangingChars="217" w:hanging="456"/>
              <w:rPr>
                <w:rFonts w:ascii="宋体" w:hAnsi="宋体"/>
                <w:szCs w:val="24"/>
              </w:rPr>
            </w:pPr>
            <w:r>
              <w:rPr>
                <w:rFonts w:ascii="宋体" w:hAnsi="宋体" w:hint="eastAsia"/>
                <w:szCs w:val="24"/>
              </w:rPr>
              <w:t>2)交纳截止时间：自由报价期间</w:t>
            </w:r>
          </w:p>
          <w:p w14:paraId="55E860D0" w14:textId="77777777" w:rsidR="009E1569" w:rsidRDefault="0034330F">
            <w:pPr>
              <w:spacing w:line="276" w:lineRule="auto"/>
              <w:ind w:left="456" w:hangingChars="217" w:hanging="456"/>
              <w:rPr>
                <w:rFonts w:ascii="宋体" w:hAnsi="宋体"/>
                <w:szCs w:val="24"/>
              </w:rPr>
            </w:pPr>
            <w:r>
              <w:rPr>
                <w:rFonts w:ascii="宋体" w:hAnsi="宋体" w:hint="eastAsia"/>
                <w:szCs w:val="24"/>
              </w:rPr>
              <w:t>3)交纳方式：网上银行支付</w:t>
            </w:r>
          </w:p>
          <w:p w14:paraId="4ED6F643" w14:textId="77777777" w:rsidR="009E1569" w:rsidRDefault="0034330F">
            <w:pPr>
              <w:spacing w:line="276" w:lineRule="auto"/>
              <w:ind w:left="456" w:hangingChars="217" w:hanging="456"/>
              <w:rPr>
                <w:rFonts w:ascii="宋体" w:hAnsi="宋体"/>
                <w:szCs w:val="24"/>
              </w:rPr>
            </w:pPr>
            <w:r>
              <w:rPr>
                <w:rFonts w:ascii="宋体" w:hAnsi="宋体" w:hint="eastAsia"/>
                <w:szCs w:val="24"/>
              </w:rPr>
              <w:t>4)保证事项: 详见本项目动态报价须知</w:t>
            </w:r>
          </w:p>
          <w:p w14:paraId="27B234FE" w14:textId="77777777" w:rsidR="009E1569" w:rsidRDefault="0034330F">
            <w:pPr>
              <w:spacing w:line="276" w:lineRule="auto"/>
              <w:ind w:left="1"/>
              <w:rPr>
                <w:rFonts w:ascii="宋体" w:hAnsi="宋体"/>
                <w:w w:val="90"/>
                <w:sz w:val="24"/>
              </w:rPr>
            </w:pPr>
            <w:r>
              <w:rPr>
                <w:rFonts w:ascii="宋体" w:hAnsi="宋体" w:hint="eastAsia"/>
                <w:szCs w:val="24"/>
              </w:rPr>
              <w:t>5)处置方法:</w:t>
            </w:r>
            <w:r>
              <w:rPr>
                <w:rFonts w:hint="eastAsia"/>
                <w:sz w:val="18"/>
              </w:rPr>
              <w:t xml:space="preserve"> </w:t>
            </w:r>
            <w:r>
              <w:rPr>
                <w:rFonts w:ascii="宋体" w:hAnsi="宋体" w:hint="eastAsia"/>
                <w:szCs w:val="24"/>
              </w:rPr>
              <w:t>详见本项目动态报价须知</w:t>
            </w:r>
          </w:p>
        </w:tc>
      </w:tr>
      <w:tr w:rsidR="009E1569" w14:paraId="7A6B7623" w14:textId="77777777">
        <w:trPr>
          <w:trHeight w:val="20"/>
        </w:trPr>
        <w:tc>
          <w:tcPr>
            <w:tcW w:w="567" w:type="dxa"/>
            <w:tcBorders>
              <w:left w:val="single" w:sz="12" w:space="0" w:color="auto"/>
              <w:right w:val="single" w:sz="4" w:space="0" w:color="auto"/>
            </w:tcBorders>
            <w:shd w:val="clear" w:color="auto" w:fill="D9D9D9"/>
          </w:tcPr>
          <w:p w14:paraId="118FAC3D" w14:textId="77777777" w:rsidR="009E1569" w:rsidRDefault="009E1569">
            <w:pPr>
              <w:spacing w:before="240" w:line="276" w:lineRule="auto"/>
              <w:rPr>
                <w:rFonts w:ascii="宋体" w:hAnsi="宋体"/>
                <w:sz w:val="32"/>
              </w:rPr>
            </w:pPr>
          </w:p>
          <w:p w14:paraId="4FCF52E3" w14:textId="77777777" w:rsidR="009E1569" w:rsidRDefault="0034330F">
            <w:pPr>
              <w:spacing w:before="240" w:line="276" w:lineRule="auto"/>
              <w:rPr>
                <w:rFonts w:ascii="宋体" w:hAnsi="宋体"/>
                <w:sz w:val="32"/>
              </w:rPr>
            </w:pPr>
            <w:r>
              <w:rPr>
                <w:rFonts w:ascii="宋体" w:hAnsi="宋体" w:hint="eastAsia"/>
                <w:sz w:val="32"/>
              </w:rPr>
              <w:t>与转</w:t>
            </w:r>
            <w:r>
              <w:rPr>
                <w:rFonts w:ascii="宋体" w:hAnsi="宋体" w:hint="eastAsia"/>
                <w:sz w:val="32"/>
              </w:rPr>
              <w:lastRenderedPageBreak/>
              <w:t>让相关的其他条件</w:t>
            </w:r>
          </w:p>
        </w:tc>
        <w:tc>
          <w:tcPr>
            <w:tcW w:w="8647" w:type="dxa"/>
            <w:gridSpan w:val="12"/>
            <w:tcBorders>
              <w:top w:val="single" w:sz="4" w:space="0" w:color="auto"/>
              <w:left w:val="single" w:sz="4" w:space="0" w:color="auto"/>
              <w:bottom w:val="single" w:sz="4" w:space="0" w:color="auto"/>
              <w:right w:val="single" w:sz="12" w:space="0" w:color="auto"/>
            </w:tcBorders>
            <w:vAlign w:val="center"/>
          </w:tcPr>
          <w:p w14:paraId="50EF13C1" w14:textId="38D08890" w:rsidR="009E1569" w:rsidRDefault="0034330F" w:rsidP="00CF132C">
            <w:pPr>
              <w:spacing w:line="360" w:lineRule="auto"/>
              <w:ind w:left="409" w:hangingChars="217" w:hanging="409"/>
              <w:rPr>
                <w:rFonts w:ascii="宋体" w:hAnsi="宋体"/>
                <w:w w:val="90"/>
                <w:szCs w:val="24"/>
              </w:rPr>
            </w:pPr>
            <w:r>
              <w:rPr>
                <w:rFonts w:ascii="宋体" w:hAnsi="宋体" w:hint="eastAsia"/>
                <w:w w:val="90"/>
                <w:szCs w:val="24"/>
              </w:rPr>
              <w:lastRenderedPageBreak/>
              <w:t>一、</w:t>
            </w:r>
            <w:r>
              <w:rPr>
                <w:rFonts w:ascii="宋体" w:hAnsi="宋体" w:hint="eastAsia"/>
                <w:b/>
                <w:w w:val="90"/>
                <w:szCs w:val="24"/>
              </w:rPr>
              <w:t>(资产状态</w:t>
            </w:r>
            <w:r>
              <w:rPr>
                <w:rFonts w:ascii="宋体" w:hAnsi="宋体"/>
                <w:b/>
                <w:w w:val="90"/>
                <w:szCs w:val="24"/>
              </w:rPr>
              <w:t>）</w:t>
            </w:r>
            <w:r>
              <w:rPr>
                <w:rFonts w:ascii="宋体" w:hAnsi="宋体" w:hint="eastAsia"/>
                <w:w w:val="90"/>
                <w:szCs w:val="24"/>
              </w:rPr>
              <w:t>本标的资产均按现状转让，转让方不保证其完整性、品质及其原用途，不负责技术质量保证及售后服务，均以现场实物现状为准。本项目披露的清单、数量及照片仅供参考，不代表标的资产与其完全一致。</w:t>
            </w:r>
          </w:p>
          <w:p w14:paraId="7ED5C214" w14:textId="68E8A27F" w:rsidR="009E1569" w:rsidRDefault="007949D3">
            <w:pPr>
              <w:spacing w:line="360" w:lineRule="auto"/>
              <w:ind w:left="409" w:hangingChars="217" w:hanging="409"/>
              <w:rPr>
                <w:rFonts w:ascii="宋体" w:hAnsi="宋体"/>
                <w:w w:val="90"/>
                <w:szCs w:val="24"/>
              </w:rPr>
            </w:pPr>
            <w:r>
              <w:rPr>
                <w:rFonts w:ascii="宋体" w:hAnsi="宋体" w:hint="eastAsia"/>
                <w:w w:val="90"/>
                <w:szCs w:val="24"/>
              </w:rPr>
              <w:t>二</w:t>
            </w:r>
            <w:r w:rsidR="0034330F">
              <w:rPr>
                <w:rFonts w:ascii="宋体" w:hAnsi="宋体" w:hint="eastAsia"/>
                <w:w w:val="90"/>
                <w:szCs w:val="24"/>
              </w:rPr>
              <w:t>、</w:t>
            </w:r>
            <w:r w:rsidR="0034330F">
              <w:rPr>
                <w:rFonts w:ascii="宋体" w:hAnsi="宋体" w:hint="eastAsia"/>
                <w:b/>
                <w:w w:val="90"/>
                <w:szCs w:val="24"/>
              </w:rPr>
              <w:t>（意向受让方资质）</w:t>
            </w:r>
            <w:r w:rsidR="0034330F">
              <w:rPr>
                <w:rFonts w:ascii="宋体" w:hAnsi="宋体" w:hint="eastAsia"/>
                <w:w w:val="90"/>
                <w:szCs w:val="24"/>
              </w:rPr>
              <w:t>意向受让方需自行了解为完成标的资产清（拆）运工作所需的国家及标的所在地法律法规规定资质、条件和限制，如因意向受让方不符合相关政策法规的规定或按原用途使用而造成危险或出现事故的，责任由意向受让方承担。</w:t>
            </w:r>
          </w:p>
          <w:p w14:paraId="698379D7" w14:textId="0B77BBE9" w:rsidR="009E1569" w:rsidRDefault="007949D3">
            <w:pPr>
              <w:spacing w:line="360" w:lineRule="auto"/>
              <w:ind w:left="409" w:hangingChars="217" w:hanging="409"/>
              <w:rPr>
                <w:rFonts w:ascii="宋体" w:hAnsi="宋体"/>
                <w:w w:val="90"/>
                <w:szCs w:val="24"/>
              </w:rPr>
            </w:pPr>
            <w:r>
              <w:rPr>
                <w:rFonts w:ascii="宋体" w:hAnsi="宋体" w:hint="eastAsia"/>
                <w:w w:val="90"/>
                <w:szCs w:val="24"/>
              </w:rPr>
              <w:lastRenderedPageBreak/>
              <w:t>三</w:t>
            </w:r>
            <w:r w:rsidR="0034330F">
              <w:rPr>
                <w:rFonts w:ascii="宋体" w:hAnsi="宋体" w:hint="eastAsia"/>
                <w:w w:val="90"/>
                <w:szCs w:val="24"/>
              </w:rPr>
              <w:t>、</w:t>
            </w:r>
            <w:r w:rsidR="0034330F">
              <w:rPr>
                <w:rFonts w:ascii="宋体" w:hAnsi="宋体" w:hint="eastAsia"/>
                <w:b/>
                <w:w w:val="90"/>
                <w:szCs w:val="24"/>
              </w:rPr>
              <w:t>（受让申请及保证金）</w:t>
            </w:r>
            <w:r w:rsidR="0034330F">
              <w:rPr>
                <w:rFonts w:ascii="宋体" w:hAnsi="宋体" w:hint="eastAsia"/>
                <w:w w:val="90"/>
                <w:szCs w:val="24"/>
              </w:rPr>
              <w:t>意向受让方在交纳交易保证金并报价后，视为已对转让标的资产完成现场</w:t>
            </w:r>
            <w:r w:rsidR="00F813BD" w:rsidRPr="007949D3">
              <w:rPr>
                <w:rFonts w:ascii="宋体" w:hAnsi="宋体"/>
                <w:w w:val="90"/>
                <w:szCs w:val="24"/>
              </w:rPr>
              <w:t>考察</w:t>
            </w:r>
            <w:r>
              <w:rPr>
                <w:rFonts w:ascii="宋体" w:hAnsi="宋体" w:hint="eastAsia"/>
                <w:w w:val="90"/>
                <w:szCs w:val="24"/>
              </w:rPr>
              <w:t>/</w:t>
            </w:r>
            <w:r w:rsidR="0034330F" w:rsidRPr="007949D3">
              <w:rPr>
                <w:rFonts w:ascii="宋体" w:hAnsi="宋体" w:hint="eastAsia"/>
                <w:w w:val="90"/>
                <w:szCs w:val="24"/>
              </w:rPr>
              <w:t>踏勘</w:t>
            </w:r>
            <w:r w:rsidR="0034330F">
              <w:rPr>
                <w:rFonts w:ascii="宋体" w:hAnsi="宋体" w:hint="eastAsia"/>
                <w:w w:val="90"/>
                <w:szCs w:val="24"/>
              </w:rPr>
              <w:t>，了解与认可标的现状及相关约定，自愿接受转让标的全部现状及瑕疵，并对其现状及相关交易风险充分知悉，同时视为已承诺自身符合相关法律法规规定的资质与条件，并承担非转让方原因引起的一切交易风险。未能成功竞价的意向受让方保证金可在系统中自主申请退回，项目成交后受让方交纳的交易保证金将自动转为履约保证金，北交所在收到双方确认的《资产移交确认书》次日后，受让方可在网上自主申请退还。</w:t>
            </w:r>
          </w:p>
          <w:p w14:paraId="73E6219E" w14:textId="1269F14D" w:rsidR="009E1569" w:rsidRDefault="007949D3">
            <w:pPr>
              <w:spacing w:line="360" w:lineRule="auto"/>
              <w:ind w:left="409" w:hangingChars="217" w:hanging="409"/>
              <w:rPr>
                <w:rFonts w:ascii="宋体" w:hAnsi="宋体"/>
                <w:w w:val="90"/>
                <w:szCs w:val="24"/>
              </w:rPr>
            </w:pPr>
            <w:r>
              <w:rPr>
                <w:rFonts w:ascii="宋体" w:hAnsi="宋体" w:hint="eastAsia"/>
                <w:w w:val="90"/>
                <w:szCs w:val="24"/>
              </w:rPr>
              <w:t>四</w:t>
            </w:r>
            <w:r w:rsidR="0034330F">
              <w:rPr>
                <w:rFonts w:ascii="宋体" w:hAnsi="宋体" w:hint="eastAsia"/>
                <w:w w:val="90"/>
                <w:szCs w:val="24"/>
              </w:rPr>
              <w:t>、</w:t>
            </w:r>
            <w:r w:rsidR="0034330F">
              <w:rPr>
                <w:rFonts w:ascii="宋体" w:hAnsi="宋体" w:hint="eastAsia"/>
                <w:b/>
                <w:w w:val="90"/>
                <w:szCs w:val="24"/>
              </w:rPr>
              <w:t>（成交付款）</w:t>
            </w:r>
            <w:r w:rsidR="0034330F">
              <w:rPr>
                <w:rFonts w:ascii="宋体" w:hAnsi="宋体" w:hint="eastAsia"/>
                <w:w w:val="90"/>
                <w:szCs w:val="24"/>
              </w:rPr>
              <w:t>受让方须在竞价结束后</w:t>
            </w:r>
            <w:r>
              <w:rPr>
                <w:rFonts w:ascii="宋体" w:hAnsi="宋体" w:hint="eastAsia"/>
                <w:w w:val="90"/>
                <w:szCs w:val="24"/>
                <w:u w:val="single"/>
              </w:rPr>
              <w:t>（默认为5个工作日）</w:t>
            </w:r>
            <w:proofErr w:type="gramStart"/>
            <w:r w:rsidR="0034330F">
              <w:rPr>
                <w:rFonts w:ascii="宋体" w:hAnsi="宋体" w:hint="eastAsia"/>
                <w:w w:val="90"/>
                <w:szCs w:val="24"/>
              </w:rPr>
              <w:t>个</w:t>
            </w:r>
            <w:proofErr w:type="gramEnd"/>
            <w:r w:rsidR="0034330F">
              <w:rPr>
                <w:rFonts w:ascii="宋体" w:hAnsi="宋体" w:hint="eastAsia"/>
                <w:w w:val="90"/>
                <w:szCs w:val="24"/>
              </w:rPr>
              <w:t>工作日内签署《动态报价成交确认书》并将全部成交价款及等同于成交价款%的交易服务费一次性支付至北交所指定账户。</w:t>
            </w:r>
          </w:p>
          <w:p w14:paraId="5EA4958B" w14:textId="29591AA2" w:rsidR="009E1569" w:rsidRDefault="007949D3">
            <w:pPr>
              <w:spacing w:line="360" w:lineRule="auto"/>
              <w:ind w:left="409" w:hangingChars="217" w:hanging="409"/>
              <w:rPr>
                <w:rFonts w:ascii="宋体" w:hAnsi="宋体"/>
                <w:w w:val="90"/>
                <w:szCs w:val="24"/>
              </w:rPr>
            </w:pPr>
            <w:r>
              <w:rPr>
                <w:rFonts w:ascii="宋体" w:hAnsi="宋体" w:hint="eastAsia"/>
                <w:w w:val="90"/>
                <w:szCs w:val="24"/>
              </w:rPr>
              <w:t>五</w:t>
            </w:r>
            <w:r w:rsidR="0034330F">
              <w:rPr>
                <w:rFonts w:ascii="宋体" w:hAnsi="宋体" w:hint="eastAsia"/>
                <w:w w:val="90"/>
                <w:szCs w:val="24"/>
              </w:rPr>
              <w:t>、</w:t>
            </w:r>
            <w:r w:rsidR="0034330F">
              <w:rPr>
                <w:rFonts w:ascii="宋体" w:hAnsi="宋体" w:hint="eastAsia"/>
                <w:b/>
                <w:w w:val="90"/>
                <w:szCs w:val="24"/>
              </w:rPr>
              <w:t>（资产移交）</w:t>
            </w:r>
            <w:r w:rsidR="0034330F">
              <w:rPr>
                <w:rFonts w:ascii="宋体" w:hAnsi="宋体" w:hint="eastAsia"/>
                <w:w w:val="90"/>
                <w:szCs w:val="24"/>
              </w:rPr>
              <w:t>受让方须</w:t>
            </w:r>
            <w:r>
              <w:rPr>
                <w:rFonts w:ascii="宋体" w:hAnsi="宋体" w:hint="eastAsia"/>
                <w:w w:val="90"/>
                <w:szCs w:val="24"/>
              </w:rPr>
              <w:t>持</w:t>
            </w:r>
            <w:r w:rsidR="0034330F">
              <w:rPr>
                <w:rFonts w:ascii="宋体" w:hAnsi="宋体" w:hint="eastAsia"/>
                <w:w w:val="90"/>
                <w:szCs w:val="24"/>
              </w:rPr>
              <w:t>北交所出具</w:t>
            </w:r>
            <w:r>
              <w:rPr>
                <w:rFonts w:ascii="宋体" w:hAnsi="宋体" w:hint="eastAsia"/>
                <w:w w:val="90"/>
                <w:szCs w:val="24"/>
              </w:rPr>
              <w:t>的</w:t>
            </w:r>
            <w:r w:rsidR="0034330F">
              <w:rPr>
                <w:rFonts w:ascii="宋体" w:hAnsi="宋体" w:hint="eastAsia"/>
                <w:w w:val="90"/>
                <w:szCs w:val="24"/>
              </w:rPr>
              <w:t>《资产移交通知书》与转让方</w:t>
            </w:r>
            <w:r>
              <w:rPr>
                <w:rFonts w:ascii="宋体" w:hAnsi="宋体" w:hint="eastAsia"/>
                <w:w w:val="90"/>
                <w:szCs w:val="24"/>
              </w:rPr>
              <w:t>联系</w:t>
            </w:r>
            <w:r w:rsidR="0034330F">
              <w:rPr>
                <w:rFonts w:ascii="宋体" w:hAnsi="宋体" w:hint="eastAsia"/>
                <w:w w:val="90"/>
                <w:szCs w:val="24"/>
              </w:rPr>
              <w:t>办理资产移交手续并签署《资产移交确认书》，并</w:t>
            </w:r>
            <w:proofErr w:type="gramStart"/>
            <w:r w:rsidR="0034330F">
              <w:rPr>
                <w:rFonts w:ascii="宋体" w:hAnsi="宋体" w:hint="eastAsia"/>
                <w:w w:val="90"/>
                <w:szCs w:val="24"/>
              </w:rPr>
              <w:t>自交易</w:t>
            </w:r>
            <w:proofErr w:type="gramEnd"/>
            <w:r w:rsidR="0034330F">
              <w:rPr>
                <w:rFonts w:ascii="宋体" w:hAnsi="宋体" w:hint="eastAsia"/>
                <w:w w:val="90"/>
                <w:szCs w:val="24"/>
              </w:rPr>
              <w:t>双方签署《资产移交确认书》后</w:t>
            </w:r>
            <w:r>
              <w:rPr>
                <w:rFonts w:ascii="宋体" w:hAnsi="宋体" w:hint="eastAsia"/>
                <w:w w:val="90"/>
                <w:szCs w:val="24"/>
              </w:rPr>
              <w:t>按转让要求</w:t>
            </w:r>
            <w:r w:rsidR="0034330F">
              <w:rPr>
                <w:rFonts w:ascii="宋体" w:hAnsi="宋体" w:hint="eastAsia"/>
                <w:w w:val="90"/>
                <w:szCs w:val="24"/>
              </w:rPr>
              <w:t>完成标的资产的清（拆）运。受让方须接受转让方的组织安排，并遵守转让</w:t>
            </w:r>
            <w:proofErr w:type="gramStart"/>
            <w:r w:rsidR="0034330F">
              <w:rPr>
                <w:rFonts w:ascii="宋体" w:hAnsi="宋体" w:hint="eastAsia"/>
                <w:w w:val="90"/>
                <w:szCs w:val="24"/>
              </w:rPr>
              <w:t>方相关</w:t>
            </w:r>
            <w:proofErr w:type="gramEnd"/>
            <w:r w:rsidR="0034330F">
              <w:rPr>
                <w:rFonts w:ascii="宋体" w:hAnsi="宋体" w:hint="eastAsia"/>
                <w:w w:val="90"/>
                <w:szCs w:val="24"/>
              </w:rPr>
              <w:t>规章制度，不得影响转让方的正常运营生产，不得对转让方地面、建筑物及设备、设施等造成毁坏。如因受让方原因造成转让方、受让方或其他任何第三方人身损害或财产损失的，由受让方承担全部赔偿责任。拆除、清运过程中涉及的拆除、吊装、运输安全责任及产生的拆除、运输、吊装等费用由意向受让方自行承担。在资产移交完毕后，不遗留任何标的附属物。受让方未按转让方要求清（拆）运完毕的，转让方有权将标的资产移出原有场地另行存放，运输及存放费用由受让方承担。</w:t>
            </w:r>
          </w:p>
          <w:p w14:paraId="6B09EC1B" w14:textId="2F606023" w:rsidR="009E1569" w:rsidRDefault="007949D3">
            <w:pPr>
              <w:spacing w:line="360" w:lineRule="auto"/>
              <w:ind w:left="409" w:hangingChars="217" w:hanging="409"/>
              <w:rPr>
                <w:rFonts w:ascii="宋体" w:hAnsi="宋体"/>
                <w:w w:val="90"/>
                <w:szCs w:val="24"/>
              </w:rPr>
            </w:pPr>
            <w:r>
              <w:rPr>
                <w:rFonts w:ascii="宋体" w:hAnsi="宋体" w:hint="eastAsia"/>
                <w:w w:val="90"/>
                <w:szCs w:val="24"/>
              </w:rPr>
              <w:t>六</w:t>
            </w:r>
            <w:r w:rsidR="0034330F">
              <w:rPr>
                <w:rFonts w:ascii="宋体" w:hAnsi="宋体" w:hint="eastAsia"/>
                <w:w w:val="90"/>
                <w:szCs w:val="24"/>
              </w:rPr>
              <w:t>、</w:t>
            </w:r>
            <w:r w:rsidR="0034330F">
              <w:rPr>
                <w:rFonts w:ascii="宋体" w:hAnsi="宋体" w:hint="eastAsia"/>
                <w:b/>
                <w:w w:val="90"/>
                <w:szCs w:val="24"/>
              </w:rPr>
              <w:t>（移交管理）</w:t>
            </w:r>
            <w:r w:rsidR="0034330F">
              <w:rPr>
                <w:rFonts w:ascii="宋体" w:hAnsi="宋体" w:hint="eastAsia"/>
                <w:w w:val="90"/>
                <w:szCs w:val="24"/>
              </w:rPr>
              <w:t>标的资产移交涉及的一切费用由受让方自理，受让方在移交过程中应遵守转让方的规章、制度，由意向受让方引起的安全、消防、环保责任由受让方自负。自签署《资产移交确认书》后，标的资产便移交受让方，转让方不负责保管。</w:t>
            </w:r>
          </w:p>
          <w:p w14:paraId="76B3B640" w14:textId="1F54F38A" w:rsidR="009E1569" w:rsidRDefault="007949D3">
            <w:pPr>
              <w:spacing w:line="360" w:lineRule="auto"/>
              <w:ind w:left="409" w:hangingChars="217" w:hanging="409"/>
              <w:rPr>
                <w:rFonts w:ascii="宋体" w:hAnsi="宋体"/>
                <w:w w:val="90"/>
                <w:szCs w:val="24"/>
              </w:rPr>
            </w:pPr>
            <w:r>
              <w:rPr>
                <w:rFonts w:ascii="宋体" w:hAnsi="宋体" w:hint="eastAsia"/>
                <w:w w:val="90"/>
                <w:szCs w:val="24"/>
              </w:rPr>
              <w:t>七</w:t>
            </w:r>
            <w:r w:rsidR="0034330F">
              <w:rPr>
                <w:rFonts w:ascii="宋体" w:hAnsi="宋体" w:hint="eastAsia"/>
                <w:w w:val="90"/>
                <w:szCs w:val="24"/>
              </w:rPr>
              <w:t>、</w:t>
            </w:r>
            <w:r w:rsidR="0034330F">
              <w:rPr>
                <w:rFonts w:ascii="宋体" w:hAnsi="宋体" w:hint="eastAsia"/>
                <w:b/>
                <w:w w:val="90"/>
                <w:szCs w:val="24"/>
              </w:rPr>
              <w:t>（争议解决）</w:t>
            </w:r>
            <w:r w:rsidR="0034330F">
              <w:rPr>
                <w:rFonts w:ascii="宋体" w:hAnsi="宋体" w:hint="eastAsia"/>
                <w:w w:val="90"/>
                <w:szCs w:val="24"/>
              </w:rPr>
              <w:t>意向受让方不得以不了解标的状况及资产质量、数量等方面瑕疵为由要求退还标的物或拒付价款，否则将视为违约，转让方有权扣除其所交纳的交易保证金作为补偿，并保留进一步追究责任的权利。</w:t>
            </w:r>
          </w:p>
          <w:p w14:paraId="6763AB8F" w14:textId="190FA56D" w:rsidR="009E1569" w:rsidRDefault="007949D3" w:rsidP="00F813BD">
            <w:pPr>
              <w:widowControl/>
              <w:spacing w:line="360" w:lineRule="auto"/>
              <w:ind w:left="409" w:rightChars="83" w:right="174" w:hangingChars="217" w:hanging="409"/>
              <w:rPr>
                <w:rFonts w:ascii="宋体" w:hAnsi="宋体"/>
                <w:b/>
                <w:w w:val="90"/>
                <w:sz w:val="22"/>
                <w:szCs w:val="24"/>
              </w:rPr>
            </w:pPr>
            <w:r>
              <w:rPr>
                <w:rFonts w:ascii="宋体" w:hAnsi="宋体"/>
                <w:w w:val="90"/>
                <w:szCs w:val="24"/>
              </w:rPr>
              <w:t>八</w:t>
            </w:r>
            <w:r w:rsidR="0034330F">
              <w:rPr>
                <w:rFonts w:ascii="宋体" w:hAnsi="宋体" w:hint="eastAsia"/>
                <w:w w:val="90"/>
                <w:szCs w:val="24"/>
              </w:rPr>
              <w:t>、</w:t>
            </w:r>
            <w:r w:rsidR="0034330F">
              <w:rPr>
                <w:rFonts w:ascii="宋体" w:hAnsi="宋体" w:hint="eastAsia"/>
                <w:b/>
                <w:w w:val="90"/>
                <w:szCs w:val="24"/>
              </w:rPr>
              <w:t>（税率）</w:t>
            </w:r>
            <w:r w:rsidR="0034330F">
              <w:rPr>
                <w:rFonts w:ascii="宋体" w:hAnsi="宋体" w:hint="eastAsia"/>
                <w:w w:val="90"/>
                <w:szCs w:val="24"/>
              </w:rPr>
              <w:t>本项目包含/不包含增值税，转让方向意向受让方开具XXX税率为XX%/符合国家相关税率规定的增值税XX发票。</w:t>
            </w:r>
          </w:p>
        </w:tc>
      </w:tr>
    </w:tbl>
    <w:p w14:paraId="07A021A4" w14:textId="77777777" w:rsidR="009E1569" w:rsidRDefault="009E1569">
      <w:pPr>
        <w:spacing w:line="360" w:lineRule="auto"/>
        <w:ind w:right="600"/>
        <w:jc w:val="left"/>
      </w:pPr>
    </w:p>
    <w:p w14:paraId="25374D0C" w14:textId="77777777" w:rsidR="009E1569" w:rsidRDefault="0034330F">
      <w:pPr>
        <w:spacing w:line="360" w:lineRule="auto"/>
        <w:ind w:right="600"/>
        <w:jc w:val="left"/>
      </w:pPr>
      <w:r>
        <w:br w:type="page"/>
      </w:r>
    </w:p>
    <w:tbl>
      <w:tblPr>
        <w:tblpPr w:leftFromText="180" w:rightFromText="180" w:vertAnchor="text" w:horzAnchor="page" w:tblpX="1186" w:tblpY="-19"/>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tblGrid>
      <w:tr w:rsidR="009E1569" w14:paraId="279A1034" w14:textId="77777777">
        <w:trPr>
          <w:trHeight w:val="20"/>
        </w:trPr>
        <w:tc>
          <w:tcPr>
            <w:tcW w:w="9214" w:type="dxa"/>
            <w:tcBorders>
              <w:top w:val="single" w:sz="4" w:space="0" w:color="000000"/>
              <w:left w:val="single" w:sz="12" w:space="0" w:color="auto"/>
              <w:bottom w:val="single" w:sz="4" w:space="0" w:color="000000"/>
              <w:right w:val="single" w:sz="12" w:space="0" w:color="auto"/>
            </w:tcBorders>
            <w:shd w:val="clear" w:color="auto" w:fill="FFFFFF"/>
          </w:tcPr>
          <w:p w14:paraId="55938F3D" w14:textId="77777777" w:rsidR="009E1569" w:rsidRDefault="0034330F">
            <w:pPr>
              <w:spacing w:line="276" w:lineRule="auto"/>
              <w:jc w:val="center"/>
              <w:rPr>
                <w:rFonts w:ascii="宋体" w:hAnsi="宋体"/>
                <w:b/>
                <w:sz w:val="32"/>
              </w:rPr>
            </w:pPr>
            <w:r>
              <w:rPr>
                <w:rFonts w:ascii="宋体" w:hAnsi="宋体" w:hint="eastAsia"/>
                <w:b/>
                <w:sz w:val="32"/>
              </w:rPr>
              <w:lastRenderedPageBreak/>
              <w:t>转让方承诺</w:t>
            </w:r>
          </w:p>
          <w:p w14:paraId="18EAF4C0" w14:textId="77777777" w:rsidR="009E1569" w:rsidRDefault="0034330F">
            <w:pPr>
              <w:spacing w:line="276" w:lineRule="auto"/>
              <w:ind w:firstLineChars="200" w:firstLine="422"/>
              <w:jc w:val="left"/>
              <w:rPr>
                <w:rFonts w:ascii="宋体" w:hAnsi="宋体"/>
                <w:b/>
                <w:szCs w:val="21"/>
              </w:rPr>
            </w:pPr>
            <w:r>
              <w:rPr>
                <w:rFonts w:ascii="宋体" w:hAnsi="宋体" w:hint="eastAsia"/>
                <w:b/>
                <w:szCs w:val="21"/>
              </w:rPr>
              <w:t>本转让方将持有的上述资产通过北交所网站及相关媒体公开披露转让信息并转让，本转让方依照公开、公平、公正、诚信的原则，作如下承诺：</w:t>
            </w:r>
          </w:p>
          <w:p w14:paraId="08BC1836" w14:textId="77777777" w:rsidR="009E1569" w:rsidRDefault="0034330F">
            <w:pPr>
              <w:spacing w:line="276" w:lineRule="auto"/>
              <w:ind w:left="399" w:hangingChars="190" w:hanging="399"/>
              <w:jc w:val="left"/>
              <w:rPr>
                <w:rFonts w:ascii="宋体" w:hAnsi="宋体"/>
                <w:szCs w:val="21"/>
              </w:rPr>
            </w:pPr>
            <w:r>
              <w:rPr>
                <w:rFonts w:ascii="宋体" w:hAnsi="宋体" w:hint="eastAsia"/>
                <w:szCs w:val="21"/>
              </w:rPr>
              <w:t>一、本次转让是我方真实意愿表示，所申请公开披露转让信息的实物资产真实存在且权属清晰，我方对该资产拥有完全的处置权且实施资产转让不存在任何限制条件；</w:t>
            </w:r>
          </w:p>
          <w:p w14:paraId="32F97468" w14:textId="77777777" w:rsidR="009E1569" w:rsidRDefault="0034330F">
            <w:pPr>
              <w:spacing w:line="276" w:lineRule="auto"/>
              <w:ind w:left="399" w:hangingChars="190" w:hanging="399"/>
              <w:jc w:val="left"/>
              <w:rPr>
                <w:rFonts w:ascii="宋体" w:hAnsi="宋体"/>
                <w:szCs w:val="21"/>
              </w:rPr>
            </w:pPr>
            <w:r>
              <w:rPr>
                <w:rFonts w:ascii="宋体" w:hAnsi="宋体" w:hint="eastAsia"/>
                <w:szCs w:val="21"/>
              </w:rPr>
              <w:t>二、我方转让行为已履行了相应程序，经过有效的内部决策，并获得相应批准；</w:t>
            </w:r>
          </w:p>
          <w:p w14:paraId="26F39ABE" w14:textId="77777777" w:rsidR="009E1569" w:rsidRDefault="0034330F">
            <w:pPr>
              <w:spacing w:line="276" w:lineRule="auto"/>
              <w:ind w:left="399" w:hangingChars="190" w:hanging="399"/>
              <w:jc w:val="left"/>
              <w:rPr>
                <w:rFonts w:ascii="宋体" w:hAnsi="宋体"/>
                <w:szCs w:val="21"/>
              </w:rPr>
            </w:pPr>
            <w:r>
              <w:rPr>
                <w:rFonts w:ascii="宋体" w:hAnsi="宋体" w:hint="eastAsia"/>
                <w:szCs w:val="21"/>
              </w:rPr>
              <w:t>三、我方所提交的转让材料内容真实、完整、合法、有效，不存在虚假记载、误导性陈述或重大遗漏；</w:t>
            </w:r>
          </w:p>
          <w:p w14:paraId="6A842025" w14:textId="77777777" w:rsidR="009E1569" w:rsidRDefault="0034330F">
            <w:pPr>
              <w:spacing w:line="276" w:lineRule="auto"/>
              <w:ind w:left="399" w:hangingChars="190" w:hanging="399"/>
              <w:jc w:val="left"/>
              <w:rPr>
                <w:rFonts w:ascii="宋体" w:hAnsi="宋体"/>
                <w:szCs w:val="21"/>
              </w:rPr>
            </w:pPr>
            <w:r>
              <w:rPr>
                <w:rFonts w:ascii="宋体" w:hAnsi="宋体" w:hint="eastAsia"/>
                <w:szCs w:val="21"/>
              </w:rPr>
              <w:t>四、因不可抗力、软硬件故障、非法入侵、恶意攻击等原因而导致交易系统异常、竞价活动中断的，我方授权北交所视情况组织继续报价或重新报价；</w:t>
            </w:r>
          </w:p>
          <w:p w14:paraId="69D22353" w14:textId="77777777" w:rsidR="009E1569" w:rsidRPr="00797FDE" w:rsidRDefault="0034330F">
            <w:pPr>
              <w:spacing w:line="276" w:lineRule="auto"/>
              <w:ind w:left="399" w:hangingChars="190" w:hanging="399"/>
              <w:jc w:val="left"/>
              <w:rPr>
                <w:rFonts w:ascii="宋体" w:hAnsi="宋体"/>
                <w:bCs/>
                <w:szCs w:val="21"/>
                <w:lang w:eastAsia="zh-Hans"/>
              </w:rPr>
            </w:pPr>
            <w:r>
              <w:rPr>
                <w:rFonts w:ascii="宋体" w:hAnsi="宋体" w:hint="eastAsia"/>
                <w:szCs w:val="21"/>
                <w:lang w:eastAsia="zh-Hans"/>
              </w:rPr>
              <w:t>五</w:t>
            </w:r>
            <w:r>
              <w:rPr>
                <w:rFonts w:ascii="宋体" w:hAnsi="宋体"/>
                <w:szCs w:val="21"/>
                <w:lang w:eastAsia="zh-Hans"/>
              </w:rPr>
              <w:t>、</w:t>
            </w:r>
            <w:r w:rsidRPr="002D11D2">
              <w:rPr>
                <w:rFonts w:ascii="宋体" w:hAnsi="宋体"/>
                <w:bCs/>
                <w:kern w:val="0"/>
                <w:szCs w:val="21"/>
              </w:rPr>
              <w:t>如涉及跨境结算，我方承诺按照外汇管理部门的相关规定办理结算手续；</w:t>
            </w:r>
          </w:p>
          <w:p w14:paraId="3DA218F8" w14:textId="084A0FD8" w:rsidR="009E1569" w:rsidRDefault="0034330F">
            <w:pPr>
              <w:spacing w:line="276" w:lineRule="auto"/>
              <w:ind w:left="399" w:hangingChars="190" w:hanging="399"/>
              <w:jc w:val="left"/>
              <w:rPr>
                <w:rFonts w:ascii="宋体" w:hAnsi="宋体"/>
                <w:szCs w:val="21"/>
              </w:rPr>
            </w:pPr>
            <w:r>
              <w:rPr>
                <w:rFonts w:ascii="宋体" w:hAnsi="宋体" w:hint="eastAsia"/>
                <w:szCs w:val="21"/>
                <w:lang w:eastAsia="zh-Hans"/>
              </w:rPr>
              <w:t>六</w:t>
            </w:r>
            <w:r>
              <w:rPr>
                <w:rFonts w:ascii="宋体" w:hAnsi="宋体" w:hint="eastAsia"/>
                <w:szCs w:val="21"/>
              </w:rPr>
              <w:t>、我方在转让过程中，遵守法律法规规定和北交所的相关规则，按照有关要求履行我方义务。</w:t>
            </w:r>
          </w:p>
          <w:p w14:paraId="0EA4B890" w14:textId="77777777" w:rsidR="009E1569" w:rsidRDefault="0034330F">
            <w:pPr>
              <w:spacing w:line="276" w:lineRule="auto"/>
              <w:ind w:firstLineChars="200" w:firstLine="422"/>
              <w:jc w:val="left"/>
              <w:rPr>
                <w:rFonts w:ascii="宋体" w:hAnsi="宋体"/>
                <w:b/>
                <w:szCs w:val="21"/>
              </w:rPr>
            </w:pPr>
            <w:r>
              <w:rPr>
                <w:rFonts w:ascii="宋体" w:hAnsi="宋体" w:hint="eastAsia"/>
                <w:b/>
                <w:szCs w:val="21"/>
              </w:rPr>
              <w:t>我方已详细阅读并充分清楚上述《转让方承诺》全部内容。我方保证遵守以上承诺，如违反上述承诺或有其他违法违规行为，给交易相关方造成损失的，我方愿意承担法律责任及相应的经济赔偿责任。</w:t>
            </w:r>
          </w:p>
          <w:p w14:paraId="60493750" w14:textId="77777777" w:rsidR="009E1569" w:rsidRDefault="009E1569">
            <w:pPr>
              <w:wordWrap w:val="0"/>
              <w:spacing w:line="276" w:lineRule="auto"/>
              <w:ind w:right="105"/>
              <w:jc w:val="right"/>
              <w:rPr>
                <w:rFonts w:ascii="宋体" w:hAnsi="宋体"/>
                <w:szCs w:val="21"/>
              </w:rPr>
            </w:pPr>
          </w:p>
          <w:p w14:paraId="73DBF172" w14:textId="77777777" w:rsidR="009E1569" w:rsidRDefault="0034330F">
            <w:pPr>
              <w:spacing w:line="276" w:lineRule="auto"/>
              <w:ind w:right="945" w:firstLineChars="2900" w:firstLine="6090"/>
              <w:rPr>
                <w:rFonts w:ascii="宋体" w:hAnsi="宋体"/>
                <w:szCs w:val="21"/>
              </w:rPr>
            </w:pPr>
            <w:r>
              <w:rPr>
                <w:rFonts w:ascii="宋体" w:hAnsi="宋体" w:hint="eastAsia"/>
                <w:szCs w:val="21"/>
              </w:rPr>
              <w:t>转让方盖章：</w:t>
            </w:r>
          </w:p>
          <w:p w14:paraId="0F890A4B" w14:textId="0B9E1608" w:rsidR="009E1569" w:rsidRDefault="0034330F">
            <w:pPr>
              <w:spacing w:line="276" w:lineRule="auto"/>
              <w:ind w:firstLineChars="2900" w:firstLine="6090"/>
              <w:rPr>
                <w:rFonts w:ascii="宋体" w:hAnsi="宋体"/>
                <w:szCs w:val="21"/>
              </w:rPr>
            </w:pPr>
            <w:r>
              <w:rPr>
                <w:rFonts w:ascii="宋体" w:hAnsi="宋体" w:hint="eastAsia"/>
                <w:szCs w:val="21"/>
              </w:rPr>
              <w:t xml:space="preserve">    </w:t>
            </w:r>
          </w:p>
          <w:p w14:paraId="737D43AC" w14:textId="44FEF39F" w:rsidR="009E1569" w:rsidRPr="007949D3" w:rsidRDefault="0034330F" w:rsidP="007949D3">
            <w:pPr>
              <w:spacing w:line="276" w:lineRule="auto"/>
              <w:ind w:left="456" w:hangingChars="217" w:hanging="456"/>
              <w:rPr>
                <w:rFonts w:ascii="宋体" w:hAnsi="宋体"/>
                <w:b/>
              </w:rPr>
            </w:pPr>
            <w:r>
              <w:rPr>
                <w:rFonts w:ascii="宋体" w:hAnsi="宋体" w:hint="eastAsia"/>
                <w:szCs w:val="21"/>
              </w:rPr>
              <w:t xml:space="preserve">    </w:t>
            </w:r>
            <w:r>
              <w:rPr>
                <w:rFonts w:ascii="宋体" w:hAnsi="宋体"/>
                <w:szCs w:val="21"/>
              </w:rPr>
              <w:t xml:space="preserve">                                                        </w:t>
            </w:r>
            <w:r>
              <w:rPr>
                <w:rFonts w:ascii="宋体" w:hAnsi="宋体" w:hint="eastAsia"/>
                <w:szCs w:val="21"/>
              </w:rPr>
              <w:t>年   月   日【加盖电子签章的日期，</w:t>
            </w:r>
            <w:proofErr w:type="spellStart"/>
            <w:r>
              <w:rPr>
                <w:rFonts w:ascii="宋体" w:hAnsi="宋体" w:hint="eastAsia"/>
                <w:szCs w:val="21"/>
              </w:rPr>
              <w:t>xxxx</w:t>
            </w:r>
            <w:proofErr w:type="spellEnd"/>
            <w:r>
              <w:rPr>
                <w:rFonts w:ascii="宋体" w:hAnsi="宋体" w:hint="eastAsia"/>
                <w:szCs w:val="21"/>
              </w:rPr>
              <w:t>年xx月xx日】</w:t>
            </w:r>
          </w:p>
        </w:tc>
      </w:tr>
    </w:tbl>
    <w:p w14:paraId="5C6C51F6" w14:textId="77777777" w:rsidR="009E1569" w:rsidRDefault="009E1569">
      <w:pPr>
        <w:spacing w:line="360" w:lineRule="auto"/>
        <w:ind w:right="600"/>
        <w:jc w:val="left"/>
      </w:pPr>
    </w:p>
    <w:tbl>
      <w:tblPr>
        <w:tblW w:w="92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946"/>
        <w:gridCol w:w="1275"/>
      </w:tblGrid>
      <w:tr w:rsidR="009E1569" w14:paraId="5F4D3D2B" w14:textId="77777777">
        <w:tc>
          <w:tcPr>
            <w:tcW w:w="9214" w:type="dxa"/>
            <w:gridSpan w:val="3"/>
            <w:tcBorders>
              <w:left w:val="single" w:sz="12" w:space="0" w:color="auto"/>
              <w:right w:val="single" w:sz="12" w:space="0" w:color="auto"/>
            </w:tcBorders>
            <w:shd w:val="clear" w:color="auto" w:fill="auto"/>
          </w:tcPr>
          <w:p w14:paraId="4291379D" w14:textId="77777777" w:rsidR="009E1569" w:rsidRDefault="0034330F">
            <w:pPr>
              <w:spacing w:line="360" w:lineRule="auto"/>
              <w:ind w:right="600"/>
              <w:jc w:val="center"/>
            </w:pPr>
            <w:r>
              <w:rPr>
                <w:rFonts w:hint="eastAsia"/>
                <w:b/>
                <w:sz w:val="28"/>
              </w:rPr>
              <w:t>会员核实或转让方自查清单</w:t>
            </w:r>
          </w:p>
        </w:tc>
      </w:tr>
      <w:tr w:rsidR="009E1569" w14:paraId="2AF2096D" w14:textId="77777777">
        <w:tc>
          <w:tcPr>
            <w:tcW w:w="993" w:type="dxa"/>
            <w:tcBorders>
              <w:left w:val="single" w:sz="12" w:space="0" w:color="auto"/>
            </w:tcBorders>
            <w:shd w:val="clear" w:color="auto" w:fill="auto"/>
            <w:vAlign w:val="center"/>
          </w:tcPr>
          <w:p w14:paraId="31307D27" w14:textId="77777777" w:rsidR="009E1569" w:rsidRDefault="0034330F">
            <w:pPr>
              <w:widowControl/>
              <w:spacing w:line="276" w:lineRule="auto"/>
              <w:jc w:val="center"/>
              <w:rPr>
                <w:rFonts w:ascii="黑体" w:eastAsia="黑体" w:hAnsi="黑体"/>
                <w:sz w:val="24"/>
              </w:rPr>
            </w:pPr>
            <w:r>
              <w:rPr>
                <w:rFonts w:ascii="黑体" w:eastAsia="黑体" w:hAnsi="黑体" w:hint="eastAsia"/>
                <w:sz w:val="24"/>
              </w:rPr>
              <w:t>序号</w:t>
            </w:r>
          </w:p>
        </w:tc>
        <w:tc>
          <w:tcPr>
            <w:tcW w:w="6946" w:type="dxa"/>
            <w:shd w:val="clear" w:color="auto" w:fill="auto"/>
            <w:vAlign w:val="center"/>
          </w:tcPr>
          <w:p w14:paraId="2C3E158A" w14:textId="77777777" w:rsidR="009E1569" w:rsidRDefault="0034330F">
            <w:pPr>
              <w:widowControl/>
              <w:spacing w:line="276" w:lineRule="auto"/>
              <w:jc w:val="center"/>
              <w:rPr>
                <w:rFonts w:ascii="黑体" w:eastAsia="黑体" w:hAnsi="黑体"/>
                <w:sz w:val="24"/>
              </w:rPr>
            </w:pPr>
            <w:r>
              <w:rPr>
                <w:rFonts w:ascii="黑体" w:eastAsia="黑体" w:hAnsi="黑体" w:hint="eastAsia"/>
                <w:sz w:val="24"/>
              </w:rPr>
              <w:t>材料名称</w:t>
            </w:r>
          </w:p>
        </w:tc>
        <w:tc>
          <w:tcPr>
            <w:tcW w:w="1275" w:type="dxa"/>
            <w:tcBorders>
              <w:right w:val="single" w:sz="12" w:space="0" w:color="auto"/>
            </w:tcBorders>
            <w:shd w:val="clear" w:color="auto" w:fill="auto"/>
            <w:vAlign w:val="center"/>
          </w:tcPr>
          <w:p w14:paraId="64CD16D6" w14:textId="77777777" w:rsidR="009E1569" w:rsidRDefault="0034330F">
            <w:pPr>
              <w:widowControl/>
              <w:spacing w:line="276" w:lineRule="auto"/>
              <w:jc w:val="center"/>
              <w:rPr>
                <w:rFonts w:ascii="黑体" w:eastAsia="黑体" w:hAnsi="黑体"/>
                <w:sz w:val="24"/>
              </w:rPr>
            </w:pPr>
            <w:r>
              <w:rPr>
                <w:rFonts w:ascii="黑体" w:eastAsia="黑体" w:hAnsi="黑体" w:hint="eastAsia"/>
                <w:sz w:val="24"/>
              </w:rPr>
              <w:t>备注</w:t>
            </w:r>
          </w:p>
        </w:tc>
      </w:tr>
      <w:tr w:rsidR="009E1569" w14:paraId="7AF4802A" w14:textId="77777777">
        <w:tc>
          <w:tcPr>
            <w:tcW w:w="993" w:type="dxa"/>
            <w:tcBorders>
              <w:left w:val="single" w:sz="12" w:space="0" w:color="auto"/>
            </w:tcBorders>
            <w:shd w:val="clear" w:color="auto" w:fill="auto"/>
            <w:vAlign w:val="center"/>
          </w:tcPr>
          <w:p w14:paraId="226073D7"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1</w:t>
            </w:r>
          </w:p>
        </w:tc>
        <w:tc>
          <w:tcPr>
            <w:tcW w:w="6946" w:type="dxa"/>
            <w:shd w:val="clear" w:color="auto" w:fill="auto"/>
            <w:vAlign w:val="center"/>
          </w:tcPr>
          <w:p w14:paraId="6948BF64" w14:textId="77777777" w:rsidR="009E1569" w:rsidRDefault="0034330F">
            <w:pPr>
              <w:widowControl/>
              <w:spacing w:line="276" w:lineRule="auto"/>
              <w:rPr>
                <w:sz w:val="24"/>
              </w:rPr>
            </w:pPr>
            <w:r>
              <w:rPr>
                <w:rFonts w:hint="eastAsia"/>
                <w:sz w:val="24"/>
              </w:rPr>
              <w:t>《企业小宗实物资产转让信息披露申请书》</w:t>
            </w:r>
          </w:p>
        </w:tc>
        <w:tc>
          <w:tcPr>
            <w:tcW w:w="1275" w:type="dxa"/>
            <w:tcBorders>
              <w:right w:val="single" w:sz="12" w:space="0" w:color="auto"/>
            </w:tcBorders>
            <w:shd w:val="clear" w:color="auto" w:fill="auto"/>
          </w:tcPr>
          <w:p w14:paraId="26E359B0" w14:textId="77777777" w:rsidR="009E1569" w:rsidRDefault="009E1569">
            <w:pPr>
              <w:spacing w:line="276" w:lineRule="auto"/>
            </w:pPr>
          </w:p>
        </w:tc>
      </w:tr>
      <w:tr w:rsidR="009E1569" w14:paraId="2D914D1A" w14:textId="77777777">
        <w:tc>
          <w:tcPr>
            <w:tcW w:w="993" w:type="dxa"/>
            <w:tcBorders>
              <w:left w:val="single" w:sz="12" w:space="0" w:color="auto"/>
            </w:tcBorders>
            <w:shd w:val="clear" w:color="auto" w:fill="auto"/>
            <w:vAlign w:val="center"/>
          </w:tcPr>
          <w:p w14:paraId="10E5B330"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2</w:t>
            </w:r>
          </w:p>
        </w:tc>
        <w:tc>
          <w:tcPr>
            <w:tcW w:w="6946" w:type="dxa"/>
            <w:shd w:val="clear" w:color="auto" w:fill="auto"/>
            <w:vAlign w:val="center"/>
          </w:tcPr>
          <w:p w14:paraId="5717E984" w14:textId="77777777" w:rsidR="009E1569" w:rsidRDefault="0034330F">
            <w:pPr>
              <w:widowControl/>
              <w:spacing w:line="276" w:lineRule="auto"/>
              <w:rPr>
                <w:sz w:val="24"/>
              </w:rPr>
            </w:pPr>
            <w:r>
              <w:rPr>
                <w:rFonts w:hint="eastAsia"/>
                <w:sz w:val="24"/>
              </w:rPr>
              <w:t>转让</w:t>
            </w:r>
            <w:proofErr w:type="gramStart"/>
            <w:r>
              <w:rPr>
                <w:rFonts w:hint="eastAsia"/>
                <w:sz w:val="24"/>
              </w:rPr>
              <w:t>方主体</w:t>
            </w:r>
            <w:proofErr w:type="gramEnd"/>
            <w:r>
              <w:rPr>
                <w:rFonts w:hint="eastAsia"/>
                <w:sz w:val="24"/>
              </w:rPr>
              <w:t>资格文件：营业执照（复印件加盖公章）</w:t>
            </w:r>
          </w:p>
        </w:tc>
        <w:tc>
          <w:tcPr>
            <w:tcW w:w="1275" w:type="dxa"/>
            <w:tcBorders>
              <w:right w:val="single" w:sz="12" w:space="0" w:color="auto"/>
            </w:tcBorders>
            <w:shd w:val="clear" w:color="auto" w:fill="auto"/>
          </w:tcPr>
          <w:p w14:paraId="4B6645D1" w14:textId="77777777" w:rsidR="009E1569" w:rsidRDefault="009E1569">
            <w:pPr>
              <w:spacing w:line="276" w:lineRule="auto"/>
            </w:pPr>
          </w:p>
        </w:tc>
      </w:tr>
      <w:tr w:rsidR="009E1569" w14:paraId="42D12D28" w14:textId="77777777">
        <w:tc>
          <w:tcPr>
            <w:tcW w:w="993" w:type="dxa"/>
            <w:tcBorders>
              <w:left w:val="single" w:sz="12" w:space="0" w:color="auto"/>
            </w:tcBorders>
            <w:shd w:val="clear" w:color="auto" w:fill="auto"/>
            <w:vAlign w:val="center"/>
          </w:tcPr>
          <w:p w14:paraId="3A47A0AF"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3</w:t>
            </w:r>
          </w:p>
        </w:tc>
        <w:tc>
          <w:tcPr>
            <w:tcW w:w="6946" w:type="dxa"/>
            <w:shd w:val="clear" w:color="auto" w:fill="auto"/>
            <w:vAlign w:val="center"/>
          </w:tcPr>
          <w:p w14:paraId="68EC22ED" w14:textId="77777777" w:rsidR="009E1569" w:rsidRDefault="0034330F">
            <w:pPr>
              <w:widowControl/>
              <w:spacing w:line="276" w:lineRule="auto"/>
              <w:rPr>
                <w:sz w:val="24"/>
              </w:rPr>
            </w:pPr>
            <w:r>
              <w:rPr>
                <w:rFonts w:hint="eastAsia"/>
                <w:sz w:val="24"/>
              </w:rPr>
              <w:t>有权批准机构批复文件（原件或复印件加盖公章）</w:t>
            </w:r>
          </w:p>
        </w:tc>
        <w:tc>
          <w:tcPr>
            <w:tcW w:w="1275" w:type="dxa"/>
            <w:tcBorders>
              <w:right w:val="single" w:sz="12" w:space="0" w:color="auto"/>
            </w:tcBorders>
            <w:shd w:val="clear" w:color="auto" w:fill="auto"/>
          </w:tcPr>
          <w:p w14:paraId="4604D7A2" w14:textId="77777777" w:rsidR="009E1569" w:rsidRDefault="009E1569">
            <w:pPr>
              <w:spacing w:line="276" w:lineRule="auto"/>
            </w:pPr>
          </w:p>
        </w:tc>
      </w:tr>
      <w:tr w:rsidR="009E1569" w14:paraId="3CE9EB7D" w14:textId="77777777">
        <w:tc>
          <w:tcPr>
            <w:tcW w:w="993" w:type="dxa"/>
            <w:tcBorders>
              <w:left w:val="single" w:sz="12" w:space="0" w:color="auto"/>
            </w:tcBorders>
            <w:shd w:val="clear" w:color="auto" w:fill="auto"/>
            <w:vAlign w:val="center"/>
          </w:tcPr>
          <w:p w14:paraId="6DBE200F"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4</w:t>
            </w:r>
          </w:p>
        </w:tc>
        <w:tc>
          <w:tcPr>
            <w:tcW w:w="6946" w:type="dxa"/>
            <w:shd w:val="clear" w:color="auto" w:fill="auto"/>
            <w:vAlign w:val="center"/>
          </w:tcPr>
          <w:p w14:paraId="31E0D90F" w14:textId="77777777" w:rsidR="009E1569" w:rsidRDefault="0034330F">
            <w:pPr>
              <w:widowControl/>
              <w:spacing w:line="276" w:lineRule="auto"/>
              <w:rPr>
                <w:sz w:val="24"/>
              </w:rPr>
            </w:pPr>
            <w:r>
              <w:rPr>
                <w:rFonts w:hint="eastAsia"/>
                <w:sz w:val="24"/>
              </w:rPr>
              <w:t>资产转让清单（电子版</w:t>
            </w:r>
            <w:r>
              <w:rPr>
                <w:sz w:val="24"/>
              </w:rPr>
              <w:t>及纸质版</w:t>
            </w:r>
            <w:r>
              <w:rPr>
                <w:rFonts w:hint="eastAsia"/>
                <w:sz w:val="24"/>
              </w:rPr>
              <w:t>加盖公章）</w:t>
            </w:r>
          </w:p>
        </w:tc>
        <w:tc>
          <w:tcPr>
            <w:tcW w:w="1275" w:type="dxa"/>
            <w:tcBorders>
              <w:right w:val="single" w:sz="12" w:space="0" w:color="auto"/>
            </w:tcBorders>
            <w:shd w:val="clear" w:color="auto" w:fill="auto"/>
          </w:tcPr>
          <w:p w14:paraId="19F3E6CC" w14:textId="77777777" w:rsidR="009E1569" w:rsidRDefault="009E1569">
            <w:pPr>
              <w:spacing w:line="276" w:lineRule="auto"/>
            </w:pPr>
          </w:p>
        </w:tc>
      </w:tr>
      <w:tr w:rsidR="009E1569" w14:paraId="7F87C4F1" w14:textId="77777777">
        <w:tc>
          <w:tcPr>
            <w:tcW w:w="993" w:type="dxa"/>
            <w:tcBorders>
              <w:left w:val="single" w:sz="12" w:space="0" w:color="auto"/>
            </w:tcBorders>
            <w:shd w:val="clear" w:color="auto" w:fill="auto"/>
            <w:vAlign w:val="center"/>
          </w:tcPr>
          <w:p w14:paraId="74FBE9E8"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5</w:t>
            </w:r>
          </w:p>
        </w:tc>
        <w:tc>
          <w:tcPr>
            <w:tcW w:w="6946" w:type="dxa"/>
            <w:shd w:val="clear" w:color="auto" w:fill="auto"/>
            <w:vAlign w:val="center"/>
          </w:tcPr>
          <w:p w14:paraId="7F495EC4" w14:textId="77777777" w:rsidR="009E1569" w:rsidRDefault="0034330F">
            <w:pPr>
              <w:widowControl/>
              <w:spacing w:line="276" w:lineRule="auto"/>
              <w:rPr>
                <w:sz w:val="24"/>
              </w:rPr>
            </w:pPr>
            <w:r>
              <w:rPr>
                <w:rFonts w:hint="eastAsia"/>
                <w:sz w:val="24"/>
              </w:rPr>
              <w:t>资产评估报告（原件或复印件加盖公章）</w:t>
            </w:r>
          </w:p>
        </w:tc>
        <w:tc>
          <w:tcPr>
            <w:tcW w:w="1275" w:type="dxa"/>
            <w:tcBorders>
              <w:right w:val="single" w:sz="12" w:space="0" w:color="auto"/>
            </w:tcBorders>
            <w:shd w:val="clear" w:color="auto" w:fill="auto"/>
          </w:tcPr>
          <w:p w14:paraId="3CC57E36" w14:textId="77777777" w:rsidR="009E1569" w:rsidRDefault="009E1569">
            <w:pPr>
              <w:spacing w:line="276" w:lineRule="auto"/>
            </w:pPr>
          </w:p>
        </w:tc>
      </w:tr>
      <w:tr w:rsidR="009E1569" w14:paraId="7FB56A6A" w14:textId="77777777">
        <w:tc>
          <w:tcPr>
            <w:tcW w:w="993" w:type="dxa"/>
            <w:tcBorders>
              <w:left w:val="single" w:sz="12" w:space="0" w:color="auto"/>
            </w:tcBorders>
            <w:shd w:val="clear" w:color="auto" w:fill="auto"/>
            <w:vAlign w:val="center"/>
          </w:tcPr>
          <w:p w14:paraId="169B3DE6"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6</w:t>
            </w:r>
          </w:p>
        </w:tc>
        <w:tc>
          <w:tcPr>
            <w:tcW w:w="6946" w:type="dxa"/>
            <w:shd w:val="clear" w:color="auto" w:fill="auto"/>
            <w:vAlign w:val="center"/>
          </w:tcPr>
          <w:p w14:paraId="5CA26D34" w14:textId="77777777" w:rsidR="009E1569" w:rsidRDefault="0034330F">
            <w:pPr>
              <w:widowControl/>
              <w:spacing w:line="276" w:lineRule="auto"/>
              <w:rPr>
                <w:sz w:val="24"/>
              </w:rPr>
            </w:pPr>
            <w:r>
              <w:rPr>
                <w:rFonts w:hint="eastAsia"/>
                <w:sz w:val="24"/>
              </w:rPr>
              <w:t>标的资产现状多媒体文件（电子版）</w:t>
            </w:r>
          </w:p>
        </w:tc>
        <w:tc>
          <w:tcPr>
            <w:tcW w:w="1275" w:type="dxa"/>
            <w:tcBorders>
              <w:right w:val="single" w:sz="12" w:space="0" w:color="auto"/>
            </w:tcBorders>
            <w:shd w:val="clear" w:color="auto" w:fill="auto"/>
          </w:tcPr>
          <w:p w14:paraId="5E445D20" w14:textId="77777777" w:rsidR="009E1569" w:rsidRDefault="009E1569">
            <w:pPr>
              <w:spacing w:line="276" w:lineRule="auto"/>
            </w:pPr>
          </w:p>
        </w:tc>
      </w:tr>
      <w:tr w:rsidR="009E1569" w14:paraId="2F5AD0CC" w14:textId="77777777">
        <w:tc>
          <w:tcPr>
            <w:tcW w:w="993" w:type="dxa"/>
            <w:tcBorders>
              <w:left w:val="single" w:sz="12" w:space="0" w:color="auto"/>
            </w:tcBorders>
            <w:shd w:val="clear" w:color="auto" w:fill="auto"/>
            <w:vAlign w:val="center"/>
          </w:tcPr>
          <w:p w14:paraId="6DC063E2" w14:textId="77777777" w:rsidR="009E1569" w:rsidRDefault="0034330F">
            <w:pPr>
              <w:widowControl/>
              <w:spacing w:line="276" w:lineRule="auto"/>
              <w:jc w:val="center"/>
              <w:rPr>
                <w:rFonts w:ascii="仿宋" w:eastAsia="仿宋" w:hAnsi="仿宋"/>
                <w:b/>
                <w:sz w:val="24"/>
              </w:rPr>
            </w:pPr>
            <w:r>
              <w:rPr>
                <w:rFonts w:ascii="仿宋" w:eastAsia="仿宋" w:hAnsi="仿宋" w:hint="eastAsia"/>
                <w:b/>
                <w:sz w:val="24"/>
              </w:rPr>
              <w:t>7</w:t>
            </w:r>
          </w:p>
        </w:tc>
        <w:tc>
          <w:tcPr>
            <w:tcW w:w="6946" w:type="dxa"/>
            <w:shd w:val="clear" w:color="auto" w:fill="auto"/>
            <w:vAlign w:val="center"/>
          </w:tcPr>
          <w:p w14:paraId="08C4CD37" w14:textId="77777777" w:rsidR="009E1569" w:rsidRDefault="0034330F">
            <w:pPr>
              <w:widowControl/>
              <w:spacing w:line="276" w:lineRule="auto"/>
              <w:rPr>
                <w:sz w:val="24"/>
              </w:rPr>
            </w:pPr>
            <w:r>
              <w:rPr>
                <w:rFonts w:hint="eastAsia"/>
                <w:sz w:val="24"/>
              </w:rPr>
              <w:t>其他补充材料</w:t>
            </w:r>
          </w:p>
        </w:tc>
        <w:tc>
          <w:tcPr>
            <w:tcW w:w="1275" w:type="dxa"/>
            <w:tcBorders>
              <w:right w:val="single" w:sz="12" w:space="0" w:color="auto"/>
            </w:tcBorders>
            <w:shd w:val="clear" w:color="auto" w:fill="auto"/>
          </w:tcPr>
          <w:p w14:paraId="0101710E" w14:textId="77777777" w:rsidR="009E1569" w:rsidRDefault="009E1569">
            <w:pPr>
              <w:spacing w:line="276" w:lineRule="auto"/>
            </w:pPr>
          </w:p>
        </w:tc>
      </w:tr>
      <w:tr w:rsidR="009E1569" w14:paraId="6E9E7CAF" w14:textId="77777777" w:rsidTr="007949D3">
        <w:trPr>
          <w:trHeight w:val="2599"/>
        </w:trPr>
        <w:tc>
          <w:tcPr>
            <w:tcW w:w="9214" w:type="dxa"/>
            <w:gridSpan w:val="3"/>
            <w:tcBorders>
              <w:left w:val="single" w:sz="12" w:space="0" w:color="auto"/>
              <w:right w:val="single" w:sz="12" w:space="0" w:color="auto"/>
            </w:tcBorders>
            <w:shd w:val="clear" w:color="auto" w:fill="auto"/>
          </w:tcPr>
          <w:p w14:paraId="4A08EA1E" w14:textId="77777777" w:rsidR="009E1569" w:rsidRDefault="0034330F">
            <w:pPr>
              <w:ind w:firstLine="420"/>
              <w:jc w:val="left"/>
              <w:rPr>
                <w:sz w:val="24"/>
                <w:szCs w:val="24"/>
              </w:rPr>
            </w:pPr>
            <w:r>
              <w:rPr>
                <w:rFonts w:hint="eastAsia"/>
                <w:sz w:val="24"/>
                <w:szCs w:val="24"/>
              </w:rPr>
              <w:t>本会员接受转让方委托，向贵所提出实物资产转让信息</w:t>
            </w:r>
            <w:r>
              <w:rPr>
                <w:rFonts w:hint="eastAsia"/>
                <w:sz w:val="24"/>
              </w:rPr>
              <w:t>披露</w:t>
            </w:r>
            <w:r>
              <w:rPr>
                <w:rFonts w:hint="eastAsia"/>
                <w:sz w:val="24"/>
                <w:szCs w:val="24"/>
              </w:rPr>
              <w:t>的申请，并已对转让方提供的材料进行了核实。</w:t>
            </w:r>
          </w:p>
          <w:p w14:paraId="530A553B" w14:textId="77777777" w:rsidR="009E1569" w:rsidRDefault="0034330F">
            <w:pPr>
              <w:ind w:firstLine="420"/>
              <w:jc w:val="left"/>
              <w:rPr>
                <w:sz w:val="24"/>
                <w:szCs w:val="24"/>
              </w:rPr>
            </w:pPr>
            <w:r>
              <w:rPr>
                <w:rFonts w:hint="eastAsia"/>
                <w:sz w:val="24"/>
                <w:szCs w:val="24"/>
              </w:rPr>
              <w:t>经核实，转让方提供的材料真实、完整、有效，无误导和重大遗漏。转让方的实物资产转让行为符合相关规定，现提交转让信息</w:t>
            </w:r>
            <w:r>
              <w:rPr>
                <w:rFonts w:hint="eastAsia"/>
                <w:sz w:val="24"/>
              </w:rPr>
              <w:t>披露</w:t>
            </w:r>
            <w:r>
              <w:rPr>
                <w:rFonts w:hint="eastAsia"/>
                <w:sz w:val="24"/>
                <w:szCs w:val="24"/>
              </w:rPr>
              <w:t>的申请。</w:t>
            </w:r>
          </w:p>
          <w:p w14:paraId="4E748FCD" w14:textId="77777777" w:rsidR="009E1569" w:rsidRDefault="009E1569">
            <w:pPr>
              <w:jc w:val="left"/>
              <w:rPr>
                <w:sz w:val="24"/>
                <w:szCs w:val="24"/>
              </w:rPr>
            </w:pPr>
          </w:p>
          <w:p w14:paraId="68BD7D5E" w14:textId="77777777" w:rsidR="009E1569" w:rsidRDefault="0034330F">
            <w:pPr>
              <w:wordWrap w:val="0"/>
              <w:spacing w:line="360" w:lineRule="auto"/>
              <w:jc w:val="right"/>
              <w:rPr>
                <w:sz w:val="24"/>
                <w:szCs w:val="24"/>
              </w:rPr>
            </w:pPr>
            <w:r>
              <w:rPr>
                <w:rFonts w:hint="eastAsia"/>
                <w:sz w:val="24"/>
                <w:szCs w:val="24"/>
              </w:rPr>
              <w:t>交易服务会员（盖章）：</w:t>
            </w:r>
            <w:r>
              <w:rPr>
                <w:rFonts w:hint="eastAsia"/>
                <w:sz w:val="24"/>
                <w:szCs w:val="24"/>
              </w:rPr>
              <w:t xml:space="preserve">            </w:t>
            </w:r>
            <w:r>
              <w:rPr>
                <w:rFonts w:hint="eastAsia"/>
                <w:sz w:val="24"/>
                <w:szCs w:val="24"/>
              </w:rPr>
              <w:t>执业经纪人（签字）：</w:t>
            </w:r>
            <w:r>
              <w:rPr>
                <w:rFonts w:hint="eastAsia"/>
                <w:sz w:val="24"/>
                <w:szCs w:val="24"/>
              </w:rPr>
              <w:t>__________</w:t>
            </w:r>
          </w:p>
          <w:p w14:paraId="74BF6BFB" w14:textId="46B1647D" w:rsidR="009E1569" w:rsidRDefault="0034330F" w:rsidP="007949D3">
            <w:pPr>
              <w:widowControl/>
              <w:jc w:val="right"/>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______</w:t>
            </w:r>
            <w:r>
              <w:rPr>
                <w:rFonts w:hint="eastAsia"/>
                <w:sz w:val="24"/>
                <w:szCs w:val="24"/>
              </w:rPr>
              <w:t>年</w:t>
            </w:r>
            <w:r>
              <w:rPr>
                <w:rFonts w:hint="eastAsia"/>
                <w:sz w:val="24"/>
                <w:szCs w:val="24"/>
              </w:rPr>
              <w:t>____</w:t>
            </w:r>
            <w:r>
              <w:rPr>
                <w:rFonts w:hint="eastAsia"/>
                <w:sz w:val="24"/>
                <w:szCs w:val="24"/>
              </w:rPr>
              <w:t>月</w:t>
            </w:r>
            <w:r>
              <w:rPr>
                <w:rFonts w:hint="eastAsia"/>
                <w:sz w:val="24"/>
                <w:szCs w:val="24"/>
              </w:rPr>
              <w:t>____</w:t>
            </w:r>
            <w:r>
              <w:rPr>
                <w:rFonts w:hint="eastAsia"/>
                <w:sz w:val="24"/>
                <w:szCs w:val="24"/>
              </w:rPr>
              <w:t>日</w:t>
            </w:r>
          </w:p>
        </w:tc>
      </w:tr>
    </w:tbl>
    <w:p w14:paraId="51223332" w14:textId="77777777" w:rsidR="009E1569" w:rsidRDefault="009E1569"/>
    <w:sectPr w:rsidR="009E1569">
      <w:footerReference w:type="even" r:id="rId8"/>
      <w:footerReference w:type="default" r:id="rId9"/>
      <w:pgSz w:w="11906" w:h="16838"/>
      <w:pgMar w:top="851" w:right="1797" w:bottom="935"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A466" w14:textId="77777777" w:rsidR="004318BD" w:rsidRDefault="004318BD">
      <w:r>
        <w:separator/>
      </w:r>
    </w:p>
  </w:endnote>
  <w:endnote w:type="continuationSeparator" w:id="0">
    <w:p w14:paraId="00738362" w14:textId="77777777" w:rsidR="004318BD" w:rsidRDefault="00431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2B55" w14:textId="77777777" w:rsidR="009E1569" w:rsidRDefault="0034330F">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36A910C7" w14:textId="77777777" w:rsidR="009E1569" w:rsidRDefault="009E156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F704" w14:textId="77777777" w:rsidR="009E1569" w:rsidRDefault="0034330F">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5B0198">
      <w:rPr>
        <w:rStyle w:val="af4"/>
        <w:noProof/>
      </w:rPr>
      <w:t>5</w:t>
    </w:r>
    <w:r>
      <w:rPr>
        <w:rStyle w:val="af4"/>
      </w:rPr>
      <w:fldChar w:fldCharType="end"/>
    </w:r>
  </w:p>
  <w:p w14:paraId="5D28FB31" w14:textId="77777777" w:rsidR="009E1569" w:rsidRDefault="009E156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CB0C" w14:textId="77777777" w:rsidR="004318BD" w:rsidRDefault="004318BD">
      <w:r>
        <w:separator/>
      </w:r>
    </w:p>
  </w:footnote>
  <w:footnote w:type="continuationSeparator" w:id="0">
    <w:p w14:paraId="0A2754C6" w14:textId="77777777" w:rsidR="004318BD" w:rsidRDefault="004318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7B0C"/>
    <w:multiLevelType w:val="multilevel"/>
    <w:tmpl w:val="3A157B0C"/>
    <w:lvl w:ilvl="0">
      <w:start w:val="1"/>
      <w:numFmt w:val="japaneseCounting"/>
      <w:lvlText w:val="%1、"/>
      <w:lvlJc w:val="left"/>
      <w:pPr>
        <w:ind w:left="715" w:hanging="432"/>
      </w:pPr>
      <w:rPr>
        <w:rFonts w:hint="default"/>
      </w:rPr>
    </w:lvl>
    <w:lvl w:ilvl="1">
      <w:start w:val="1"/>
      <w:numFmt w:val="lowerLetter"/>
      <w:lvlText w:val="%2)"/>
      <w:lvlJc w:val="left"/>
      <w:pPr>
        <w:ind w:left="273" w:hanging="420"/>
      </w:pPr>
    </w:lvl>
    <w:lvl w:ilvl="2">
      <w:start w:val="1"/>
      <w:numFmt w:val="lowerRoman"/>
      <w:lvlText w:val="%3."/>
      <w:lvlJc w:val="right"/>
      <w:pPr>
        <w:ind w:left="693" w:hanging="420"/>
      </w:pPr>
    </w:lvl>
    <w:lvl w:ilvl="3">
      <w:start w:val="1"/>
      <w:numFmt w:val="decimal"/>
      <w:lvlText w:val="%4."/>
      <w:lvlJc w:val="left"/>
      <w:pPr>
        <w:ind w:left="1113" w:hanging="420"/>
      </w:pPr>
    </w:lvl>
    <w:lvl w:ilvl="4">
      <w:start w:val="1"/>
      <w:numFmt w:val="lowerLetter"/>
      <w:lvlText w:val="%5)"/>
      <w:lvlJc w:val="left"/>
      <w:pPr>
        <w:ind w:left="1533" w:hanging="420"/>
      </w:pPr>
    </w:lvl>
    <w:lvl w:ilvl="5">
      <w:start w:val="1"/>
      <w:numFmt w:val="lowerRoman"/>
      <w:lvlText w:val="%6."/>
      <w:lvlJc w:val="right"/>
      <w:pPr>
        <w:ind w:left="1953" w:hanging="420"/>
      </w:pPr>
    </w:lvl>
    <w:lvl w:ilvl="6">
      <w:start w:val="1"/>
      <w:numFmt w:val="decimal"/>
      <w:lvlText w:val="%7."/>
      <w:lvlJc w:val="left"/>
      <w:pPr>
        <w:ind w:left="2373" w:hanging="420"/>
      </w:pPr>
    </w:lvl>
    <w:lvl w:ilvl="7">
      <w:start w:val="1"/>
      <w:numFmt w:val="lowerLetter"/>
      <w:lvlText w:val="%8)"/>
      <w:lvlJc w:val="left"/>
      <w:pPr>
        <w:ind w:left="2793" w:hanging="420"/>
      </w:pPr>
    </w:lvl>
    <w:lvl w:ilvl="8">
      <w:start w:val="1"/>
      <w:numFmt w:val="lowerRoman"/>
      <w:lvlText w:val="%9."/>
      <w:lvlJc w:val="right"/>
      <w:pPr>
        <w:ind w:left="3213" w:hanging="420"/>
      </w:pPr>
    </w:lvl>
  </w:abstractNum>
  <w:abstractNum w:abstractNumId="1" w15:restartNumberingAfterBreak="0">
    <w:nsid w:val="6E1148DC"/>
    <w:multiLevelType w:val="multilevel"/>
    <w:tmpl w:val="6E1148DC"/>
    <w:lvl w:ilvl="0">
      <w:start w:val="1"/>
      <w:numFmt w:val="decimal"/>
      <w:lvlText w:val="%1."/>
      <w:lvlJc w:val="left"/>
      <w:pPr>
        <w:ind w:left="927" w:hanging="36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16cid:durableId="1708290603">
    <w:abstractNumId w:val="0"/>
  </w:num>
  <w:num w:numId="2" w16cid:durableId="1655911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179"/>
    <w:rsid w:val="FBF75808"/>
    <w:rsid w:val="FEFE352B"/>
    <w:rsid w:val="00001E25"/>
    <w:rsid w:val="00004813"/>
    <w:rsid w:val="0000685E"/>
    <w:rsid w:val="00007924"/>
    <w:rsid w:val="00007EB6"/>
    <w:rsid w:val="0001392C"/>
    <w:rsid w:val="000155C7"/>
    <w:rsid w:val="0001720B"/>
    <w:rsid w:val="00020B50"/>
    <w:rsid w:val="000228A8"/>
    <w:rsid w:val="0004295A"/>
    <w:rsid w:val="00043BC1"/>
    <w:rsid w:val="0004609A"/>
    <w:rsid w:val="00054C54"/>
    <w:rsid w:val="00061602"/>
    <w:rsid w:val="000674DD"/>
    <w:rsid w:val="0007297C"/>
    <w:rsid w:val="00085392"/>
    <w:rsid w:val="00085C05"/>
    <w:rsid w:val="00092815"/>
    <w:rsid w:val="0009752C"/>
    <w:rsid w:val="000A41AE"/>
    <w:rsid w:val="000A5909"/>
    <w:rsid w:val="000A7E05"/>
    <w:rsid w:val="000B0024"/>
    <w:rsid w:val="000B1C4C"/>
    <w:rsid w:val="000B7621"/>
    <w:rsid w:val="000C0D5A"/>
    <w:rsid w:val="000C33D3"/>
    <w:rsid w:val="000C4023"/>
    <w:rsid w:val="000C4AB3"/>
    <w:rsid w:val="000C5009"/>
    <w:rsid w:val="000C598E"/>
    <w:rsid w:val="000D1348"/>
    <w:rsid w:val="000E048F"/>
    <w:rsid w:val="000E1907"/>
    <w:rsid w:val="000E3018"/>
    <w:rsid w:val="000E5420"/>
    <w:rsid w:val="000F5713"/>
    <w:rsid w:val="00102142"/>
    <w:rsid w:val="00102CE5"/>
    <w:rsid w:val="00106842"/>
    <w:rsid w:val="001106C1"/>
    <w:rsid w:val="0011392A"/>
    <w:rsid w:val="00114604"/>
    <w:rsid w:val="001147EC"/>
    <w:rsid w:val="00114BF6"/>
    <w:rsid w:val="00114F7F"/>
    <w:rsid w:val="001204B1"/>
    <w:rsid w:val="001214EA"/>
    <w:rsid w:val="00122717"/>
    <w:rsid w:val="00122A7E"/>
    <w:rsid w:val="00125F23"/>
    <w:rsid w:val="001312A5"/>
    <w:rsid w:val="00135659"/>
    <w:rsid w:val="00135A0D"/>
    <w:rsid w:val="0014593A"/>
    <w:rsid w:val="00145C25"/>
    <w:rsid w:val="0014673A"/>
    <w:rsid w:val="00147C55"/>
    <w:rsid w:val="00150FF3"/>
    <w:rsid w:val="001520E7"/>
    <w:rsid w:val="00152B46"/>
    <w:rsid w:val="001550B8"/>
    <w:rsid w:val="0015674A"/>
    <w:rsid w:val="00163B5C"/>
    <w:rsid w:val="00167092"/>
    <w:rsid w:val="0017109E"/>
    <w:rsid w:val="001757C1"/>
    <w:rsid w:val="00176C40"/>
    <w:rsid w:val="00180BE8"/>
    <w:rsid w:val="00182F6C"/>
    <w:rsid w:val="00183566"/>
    <w:rsid w:val="001843AE"/>
    <w:rsid w:val="00185077"/>
    <w:rsid w:val="001862DF"/>
    <w:rsid w:val="00186EF9"/>
    <w:rsid w:val="00190C25"/>
    <w:rsid w:val="0019696C"/>
    <w:rsid w:val="00196A72"/>
    <w:rsid w:val="001A17CA"/>
    <w:rsid w:val="001A224E"/>
    <w:rsid w:val="001A5413"/>
    <w:rsid w:val="001A612E"/>
    <w:rsid w:val="001B23E9"/>
    <w:rsid w:val="001B3517"/>
    <w:rsid w:val="001B726B"/>
    <w:rsid w:val="001C520F"/>
    <w:rsid w:val="001C54C5"/>
    <w:rsid w:val="001D725D"/>
    <w:rsid w:val="001E345F"/>
    <w:rsid w:val="001E3AE2"/>
    <w:rsid w:val="001F3F4C"/>
    <w:rsid w:val="001F538F"/>
    <w:rsid w:val="001F70A3"/>
    <w:rsid w:val="001F789D"/>
    <w:rsid w:val="00200C9B"/>
    <w:rsid w:val="002011F8"/>
    <w:rsid w:val="00201E59"/>
    <w:rsid w:val="00203F3A"/>
    <w:rsid w:val="002076D3"/>
    <w:rsid w:val="002170E2"/>
    <w:rsid w:val="0021748A"/>
    <w:rsid w:val="00217A13"/>
    <w:rsid w:val="002307CD"/>
    <w:rsid w:val="002307FA"/>
    <w:rsid w:val="00231E80"/>
    <w:rsid w:val="00236AEB"/>
    <w:rsid w:val="00236F7C"/>
    <w:rsid w:val="00237195"/>
    <w:rsid w:val="002411E7"/>
    <w:rsid w:val="00241A1C"/>
    <w:rsid w:val="00242FA2"/>
    <w:rsid w:val="00246958"/>
    <w:rsid w:val="00246CD0"/>
    <w:rsid w:val="00246D95"/>
    <w:rsid w:val="00257746"/>
    <w:rsid w:val="00257B25"/>
    <w:rsid w:val="002633CE"/>
    <w:rsid w:val="00264332"/>
    <w:rsid w:val="002721DF"/>
    <w:rsid w:val="00272F15"/>
    <w:rsid w:val="00276021"/>
    <w:rsid w:val="00276A64"/>
    <w:rsid w:val="00281B76"/>
    <w:rsid w:val="00282CA2"/>
    <w:rsid w:val="00285E00"/>
    <w:rsid w:val="00286739"/>
    <w:rsid w:val="00293FB9"/>
    <w:rsid w:val="002945A0"/>
    <w:rsid w:val="00294A2B"/>
    <w:rsid w:val="002A16A1"/>
    <w:rsid w:val="002A5D00"/>
    <w:rsid w:val="002A6C37"/>
    <w:rsid w:val="002C07CE"/>
    <w:rsid w:val="002C644F"/>
    <w:rsid w:val="002C7696"/>
    <w:rsid w:val="002C7DDC"/>
    <w:rsid w:val="002D11D2"/>
    <w:rsid w:val="002D152E"/>
    <w:rsid w:val="002D3B87"/>
    <w:rsid w:val="002D7551"/>
    <w:rsid w:val="002E0991"/>
    <w:rsid w:val="002E0A05"/>
    <w:rsid w:val="002E0A4F"/>
    <w:rsid w:val="002E22DC"/>
    <w:rsid w:val="002E5426"/>
    <w:rsid w:val="002E6095"/>
    <w:rsid w:val="002E65A5"/>
    <w:rsid w:val="002F47D1"/>
    <w:rsid w:val="002F4B16"/>
    <w:rsid w:val="002F4D2D"/>
    <w:rsid w:val="002F5160"/>
    <w:rsid w:val="003061FB"/>
    <w:rsid w:val="00306EC9"/>
    <w:rsid w:val="0031364C"/>
    <w:rsid w:val="00321CE3"/>
    <w:rsid w:val="00326224"/>
    <w:rsid w:val="00327460"/>
    <w:rsid w:val="0032799A"/>
    <w:rsid w:val="00330163"/>
    <w:rsid w:val="0033206A"/>
    <w:rsid w:val="00334C03"/>
    <w:rsid w:val="00337264"/>
    <w:rsid w:val="0034330F"/>
    <w:rsid w:val="003446EA"/>
    <w:rsid w:val="00345615"/>
    <w:rsid w:val="00345C15"/>
    <w:rsid w:val="00353BB4"/>
    <w:rsid w:val="003559E2"/>
    <w:rsid w:val="00356E72"/>
    <w:rsid w:val="003654DB"/>
    <w:rsid w:val="00366AA3"/>
    <w:rsid w:val="0037252B"/>
    <w:rsid w:val="00372AFE"/>
    <w:rsid w:val="00373016"/>
    <w:rsid w:val="00373468"/>
    <w:rsid w:val="00377BF5"/>
    <w:rsid w:val="00382908"/>
    <w:rsid w:val="00383F3E"/>
    <w:rsid w:val="0039051C"/>
    <w:rsid w:val="00396072"/>
    <w:rsid w:val="003A6EB1"/>
    <w:rsid w:val="003A706B"/>
    <w:rsid w:val="003B0EE7"/>
    <w:rsid w:val="003B35AF"/>
    <w:rsid w:val="003B35FE"/>
    <w:rsid w:val="003B496A"/>
    <w:rsid w:val="003B678C"/>
    <w:rsid w:val="003C0C7C"/>
    <w:rsid w:val="003C2B38"/>
    <w:rsid w:val="003C47BF"/>
    <w:rsid w:val="003C7779"/>
    <w:rsid w:val="003D1360"/>
    <w:rsid w:val="003D197E"/>
    <w:rsid w:val="003E398C"/>
    <w:rsid w:val="003F0C12"/>
    <w:rsid w:val="003F402C"/>
    <w:rsid w:val="004016DF"/>
    <w:rsid w:val="00402158"/>
    <w:rsid w:val="004023BB"/>
    <w:rsid w:val="00405F91"/>
    <w:rsid w:val="004076B6"/>
    <w:rsid w:val="00410620"/>
    <w:rsid w:val="00411874"/>
    <w:rsid w:val="004143A7"/>
    <w:rsid w:val="004179A0"/>
    <w:rsid w:val="0042492D"/>
    <w:rsid w:val="00426C18"/>
    <w:rsid w:val="00430E04"/>
    <w:rsid w:val="004318BD"/>
    <w:rsid w:val="00435155"/>
    <w:rsid w:val="00441C39"/>
    <w:rsid w:val="00442916"/>
    <w:rsid w:val="004449E3"/>
    <w:rsid w:val="00446FE7"/>
    <w:rsid w:val="00447295"/>
    <w:rsid w:val="00447792"/>
    <w:rsid w:val="00454396"/>
    <w:rsid w:val="00455465"/>
    <w:rsid w:val="00461D8D"/>
    <w:rsid w:val="00462B3B"/>
    <w:rsid w:val="0047219C"/>
    <w:rsid w:val="00474620"/>
    <w:rsid w:val="00476ED5"/>
    <w:rsid w:val="0048185B"/>
    <w:rsid w:val="00482830"/>
    <w:rsid w:val="00483CCB"/>
    <w:rsid w:val="00483CCC"/>
    <w:rsid w:val="0048404A"/>
    <w:rsid w:val="00484133"/>
    <w:rsid w:val="00485A32"/>
    <w:rsid w:val="00485E1B"/>
    <w:rsid w:val="004926AF"/>
    <w:rsid w:val="00495CC6"/>
    <w:rsid w:val="0049661A"/>
    <w:rsid w:val="00497653"/>
    <w:rsid w:val="004A27B5"/>
    <w:rsid w:val="004A56A0"/>
    <w:rsid w:val="004C0EB1"/>
    <w:rsid w:val="004C12CB"/>
    <w:rsid w:val="004C627F"/>
    <w:rsid w:val="004C6C9B"/>
    <w:rsid w:val="004D1336"/>
    <w:rsid w:val="004D14B0"/>
    <w:rsid w:val="004D543E"/>
    <w:rsid w:val="004D583A"/>
    <w:rsid w:val="004D79BC"/>
    <w:rsid w:val="004D7D69"/>
    <w:rsid w:val="004E25ED"/>
    <w:rsid w:val="004E79F2"/>
    <w:rsid w:val="004F0AE2"/>
    <w:rsid w:val="004F4E00"/>
    <w:rsid w:val="004F7011"/>
    <w:rsid w:val="00506263"/>
    <w:rsid w:val="005128D9"/>
    <w:rsid w:val="0051520E"/>
    <w:rsid w:val="00517368"/>
    <w:rsid w:val="00520661"/>
    <w:rsid w:val="00520F62"/>
    <w:rsid w:val="00522AA2"/>
    <w:rsid w:val="0053621D"/>
    <w:rsid w:val="00544C36"/>
    <w:rsid w:val="0055052A"/>
    <w:rsid w:val="005570EB"/>
    <w:rsid w:val="005634BD"/>
    <w:rsid w:val="00563E8F"/>
    <w:rsid w:val="00565CBD"/>
    <w:rsid w:val="00566DCF"/>
    <w:rsid w:val="0057247A"/>
    <w:rsid w:val="005740E9"/>
    <w:rsid w:val="00584FF7"/>
    <w:rsid w:val="005862B1"/>
    <w:rsid w:val="005865E1"/>
    <w:rsid w:val="00587E7E"/>
    <w:rsid w:val="0059217B"/>
    <w:rsid w:val="005957BF"/>
    <w:rsid w:val="005B0198"/>
    <w:rsid w:val="005B3FF8"/>
    <w:rsid w:val="005B418F"/>
    <w:rsid w:val="005C1332"/>
    <w:rsid w:val="005C1C82"/>
    <w:rsid w:val="005C28CF"/>
    <w:rsid w:val="005C4703"/>
    <w:rsid w:val="005C484A"/>
    <w:rsid w:val="005D027B"/>
    <w:rsid w:val="005E086A"/>
    <w:rsid w:val="005E4D63"/>
    <w:rsid w:val="005E5719"/>
    <w:rsid w:val="005E7118"/>
    <w:rsid w:val="005F66E8"/>
    <w:rsid w:val="00601DAE"/>
    <w:rsid w:val="00614E44"/>
    <w:rsid w:val="0061598F"/>
    <w:rsid w:val="00616F39"/>
    <w:rsid w:val="0062428F"/>
    <w:rsid w:val="006274E7"/>
    <w:rsid w:val="006303DB"/>
    <w:rsid w:val="006309A8"/>
    <w:rsid w:val="00635A75"/>
    <w:rsid w:val="00643FE3"/>
    <w:rsid w:val="00644E39"/>
    <w:rsid w:val="006450CD"/>
    <w:rsid w:val="0064648C"/>
    <w:rsid w:val="00647693"/>
    <w:rsid w:val="00662CBF"/>
    <w:rsid w:val="0066343B"/>
    <w:rsid w:val="00665EC2"/>
    <w:rsid w:val="00666286"/>
    <w:rsid w:val="00666839"/>
    <w:rsid w:val="006819AA"/>
    <w:rsid w:val="00683D4E"/>
    <w:rsid w:val="0069579D"/>
    <w:rsid w:val="006A0918"/>
    <w:rsid w:val="006A48E4"/>
    <w:rsid w:val="006A4CB8"/>
    <w:rsid w:val="006A6E2E"/>
    <w:rsid w:val="006A75C7"/>
    <w:rsid w:val="006B08D6"/>
    <w:rsid w:val="006C51D4"/>
    <w:rsid w:val="006D27D4"/>
    <w:rsid w:val="006E1EBF"/>
    <w:rsid w:val="006E5600"/>
    <w:rsid w:val="006E5639"/>
    <w:rsid w:val="006F1004"/>
    <w:rsid w:val="006F3ED2"/>
    <w:rsid w:val="006F6827"/>
    <w:rsid w:val="00700E91"/>
    <w:rsid w:val="00703F2F"/>
    <w:rsid w:val="00706F08"/>
    <w:rsid w:val="00716F56"/>
    <w:rsid w:val="00731BB9"/>
    <w:rsid w:val="0073240E"/>
    <w:rsid w:val="0073456D"/>
    <w:rsid w:val="007364DB"/>
    <w:rsid w:val="0074010B"/>
    <w:rsid w:val="00745655"/>
    <w:rsid w:val="00745845"/>
    <w:rsid w:val="007539A3"/>
    <w:rsid w:val="007566F1"/>
    <w:rsid w:val="0076048F"/>
    <w:rsid w:val="00763579"/>
    <w:rsid w:val="0077349C"/>
    <w:rsid w:val="0077714D"/>
    <w:rsid w:val="007836B2"/>
    <w:rsid w:val="00791C96"/>
    <w:rsid w:val="007949D3"/>
    <w:rsid w:val="00794FF5"/>
    <w:rsid w:val="007950A4"/>
    <w:rsid w:val="007972E7"/>
    <w:rsid w:val="00797FDE"/>
    <w:rsid w:val="007A4023"/>
    <w:rsid w:val="007A4770"/>
    <w:rsid w:val="007B6997"/>
    <w:rsid w:val="007D3B22"/>
    <w:rsid w:val="007E3F28"/>
    <w:rsid w:val="007F0B41"/>
    <w:rsid w:val="007F247B"/>
    <w:rsid w:val="0080188D"/>
    <w:rsid w:val="008040C7"/>
    <w:rsid w:val="00811B3D"/>
    <w:rsid w:val="008212C0"/>
    <w:rsid w:val="0083466F"/>
    <w:rsid w:val="008367EB"/>
    <w:rsid w:val="00840F46"/>
    <w:rsid w:val="00841A3F"/>
    <w:rsid w:val="00864C20"/>
    <w:rsid w:val="0086739D"/>
    <w:rsid w:val="008752BE"/>
    <w:rsid w:val="00875EBA"/>
    <w:rsid w:val="00880A24"/>
    <w:rsid w:val="00884673"/>
    <w:rsid w:val="008847E7"/>
    <w:rsid w:val="00884EE9"/>
    <w:rsid w:val="00885C76"/>
    <w:rsid w:val="00891D96"/>
    <w:rsid w:val="00892786"/>
    <w:rsid w:val="00896C7E"/>
    <w:rsid w:val="008A16D1"/>
    <w:rsid w:val="008A3A7C"/>
    <w:rsid w:val="008A66DE"/>
    <w:rsid w:val="008A6857"/>
    <w:rsid w:val="008A69B2"/>
    <w:rsid w:val="008A6C55"/>
    <w:rsid w:val="008A7956"/>
    <w:rsid w:val="008B4997"/>
    <w:rsid w:val="008B62A4"/>
    <w:rsid w:val="008D3AFF"/>
    <w:rsid w:val="008D5D57"/>
    <w:rsid w:val="008E14DB"/>
    <w:rsid w:val="008E631E"/>
    <w:rsid w:val="008F23A9"/>
    <w:rsid w:val="008F2CEA"/>
    <w:rsid w:val="008F696A"/>
    <w:rsid w:val="008F70CB"/>
    <w:rsid w:val="00900552"/>
    <w:rsid w:val="0090153C"/>
    <w:rsid w:val="00901D78"/>
    <w:rsid w:val="00903496"/>
    <w:rsid w:val="009141E5"/>
    <w:rsid w:val="00914500"/>
    <w:rsid w:val="009214FE"/>
    <w:rsid w:val="00922B8A"/>
    <w:rsid w:val="00927741"/>
    <w:rsid w:val="00936561"/>
    <w:rsid w:val="00942A84"/>
    <w:rsid w:val="00942F0A"/>
    <w:rsid w:val="009455F5"/>
    <w:rsid w:val="00950C7B"/>
    <w:rsid w:val="00963E3F"/>
    <w:rsid w:val="00967C7B"/>
    <w:rsid w:val="00975E49"/>
    <w:rsid w:val="009769D8"/>
    <w:rsid w:val="009814A1"/>
    <w:rsid w:val="00995105"/>
    <w:rsid w:val="009A7713"/>
    <w:rsid w:val="009B589B"/>
    <w:rsid w:val="009B5F5E"/>
    <w:rsid w:val="009B6152"/>
    <w:rsid w:val="009B6D0F"/>
    <w:rsid w:val="009C5D33"/>
    <w:rsid w:val="009C657D"/>
    <w:rsid w:val="009E1569"/>
    <w:rsid w:val="009E472F"/>
    <w:rsid w:val="009E5B22"/>
    <w:rsid w:val="009F4579"/>
    <w:rsid w:val="009F6A67"/>
    <w:rsid w:val="00A01359"/>
    <w:rsid w:val="00A030DD"/>
    <w:rsid w:val="00A04F7A"/>
    <w:rsid w:val="00A05ACC"/>
    <w:rsid w:val="00A12E61"/>
    <w:rsid w:val="00A13C59"/>
    <w:rsid w:val="00A17C52"/>
    <w:rsid w:val="00A235A4"/>
    <w:rsid w:val="00A25E0D"/>
    <w:rsid w:val="00A30CF0"/>
    <w:rsid w:val="00A33606"/>
    <w:rsid w:val="00A37FFD"/>
    <w:rsid w:val="00A40BCC"/>
    <w:rsid w:val="00A41AC2"/>
    <w:rsid w:val="00A41D77"/>
    <w:rsid w:val="00A4716F"/>
    <w:rsid w:val="00A53407"/>
    <w:rsid w:val="00A5384A"/>
    <w:rsid w:val="00A539E6"/>
    <w:rsid w:val="00A71B5E"/>
    <w:rsid w:val="00A72B0B"/>
    <w:rsid w:val="00A739AC"/>
    <w:rsid w:val="00A8235F"/>
    <w:rsid w:val="00A83E05"/>
    <w:rsid w:val="00A84D1A"/>
    <w:rsid w:val="00A954C5"/>
    <w:rsid w:val="00A962A5"/>
    <w:rsid w:val="00AA2D4B"/>
    <w:rsid w:val="00AA48A7"/>
    <w:rsid w:val="00AA4970"/>
    <w:rsid w:val="00AB17FE"/>
    <w:rsid w:val="00AB30EF"/>
    <w:rsid w:val="00AC0723"/>
    <w:rsid w:val="00AC18E7"/>
    <w:rsid w:val="00AC44D6"/>
    <w:rsid w:val="00AC58BD"/>
    <w:rsid w:val="00AC64FC"/>
    <w:rsid w:val="00AD5217"/>
    <w:rsid w:val="00AD7161"/>
    <w:rsid w:val="00AD78F8"/>
    <w:rsid w:val="00AE3009"/>
    <w:rsid w:val="00AE7D06"/>
    <w:rsid w:val="00AF1054"/>
    <w:rsid w:val="00AF6BA5"/>
    <w:rsid w:val="00AF6CEB"/>
    <w:rsid w:val="00B00764"/>
    <w:rsid w:val="00B15859"/>
    <w:rsid w:val="00B15E0C"/>
    <w:rsid w:val="00B23A12"/>
    <w:rsid w:val="00B27105"/>
    <w:rsid w:val="00B32E54"/>
    <w:rsid w:val="00B33BF5"/>
    <w:rsid w:val="00B3561B"/>
    <w:rsid w:val="00B35CB2"/>
    <w:rsid w:val="00B41055"/>
    <w:rsid w:val="00B44675"/>
    <w:rsid w:val="00B450E6"/>
    <w:rsid w:val="00B4572B"/>
    <w:rsid w:val="00B475F8"/>
    <w:rsid w:val="00B64BC3"/>
    <w:rsid w:val="00B74602"/>
    <w:rsid w:val="00B83834"/>
    <w:rsid w:val="00B87DD3"/>
    <w:rsid w:val="00B91D53"/>
    <w:rsid w:val="00B94818"/>
    <w:rsid w:val="00B95181"/>
    <w:rsid w:val="00BA3FD1"/>
    <w:rsid w:val="00BA5C80"/>
    <w:rsid w:val="00BA5E0E"/>
    <w:rsid w:val="00BA766F"/>
    <w:rsid w:val="00BA77EB"/>
    <w:rsid w:val="00BB192B"/>
    <w:rsid w:val="00BB2101"/>
    <w:rsid w:val="00BC0330"/>
    <w:rsid w:val="00BC132F"/>
    <w:rsid w:val="00BC161E"/>
    <w:rsid w:val="00BC1AB3"/>
    <w:rsid w:val="00BD54DB"/>
    <w:rsid w:val="00BD565D"/>
    <w:rsid w:val="00BD7164"/>
    <w:rsid w:val="00BE0E7A"/>
    <w:rsid w:val="00BE2E72"/>
    <w:rsid w:val="00BE45CD"/>
    <w:rsid w:val="00BE630B"/>
    <w:rsid w:val="00BE7D56"/>
    <w:rsid w:val="00BF66A4"/>
    <w:rsid w:val="00C031F1"/>
    <w:rsid w:val="00C03355"/>
    <w:rsid w:val="00C03DAF"/>
    <w:rsid w:val="00C07B36"/>
    <w:rsid w:val="00C07DA6"/>
    <w:rsid w:val="00C24DB1"/>
    <w:rsid w:val="00C24E44"/>
    <w:rsid w:val="00C25BDA"/>
    <w:rsid w:val="00C276AA"/>
    <w:rsid w:val="00C3697F"/>
    <w:rsid w:val="00C369F1"/>
    <w:rsid w:val="00C43428"/>
    <w:rsid w:val="00C5315A"/>
    <w:rsid w:val="00C565A2"/>
    <w:rsid w:val="00C61FCC"/>
    <w:rsid w:val="00C652D4"/>
    <w:rsid w:val="00C65872"/>
    <w:rsid w:val="00C66040"/>
    <w:rsid w:val="00C7018D"/>
    <w:rsid w:val="00C7302C"/>
    <w:rsid w:val="00C76AB6"/>
    <w:rsid w:val="00C8089A"/>
    <w:rsid w:val="00C80BDC"/>
    <w:rsid w:val="00C87393"/>
    <w:rsid w:val="00C9388F"/>
    <w:rsid w:val="00C94CEF"/>
    <w:rsid w:val="00CB7F77"/>
    <w:rsid w:val="00CC3834"/>
    <w:rsid w:val="00CC4B2D"/>
    <w:rsid w:val="00CC4FEE"/>
    <w:rsid w:val="00CD11BB"/>
    <w:rsid w:val="00CD2731"/>
    <w:rsid w:val="00CD517B"/>
    <w:rsid w:val="00CD711B"/>
    <w:rsid w:val="00CD7529"/>
    <w:rsid w:val="00CE008B"/>
    <w:rsid w:val="00CE57E8"/>
    <w:rsid w:val="00CE655A"/>
    <w:rsid w:val="00CE6B7A"/>
    <w:rsid w:val="00CE7941"/>
    <w:rsid w:val="00CF0B84"/>
    <w:rsid w:val="00CF132C"/>
    <w:rsid w:val="00D028FF"/>
    <w:rsid w:val="00D046F0"/>
    <w:rsid w:val="00D062CF"/>
    <w:rsid w:val="00D13E84"/>
    <w:rsid w:val="00D14D3F"/>
    <w:rsid w:val="00D15448"/>
    <w:rsid w:val="00D217D1"/>
    <w:rsid w:val="00D326B1"/>
    <w:rsid w:val="00D36C58"/>
    <w:rsid w:val="00D376D8"/>
    <w:rsid w:val="00D41A10"/>
    <w:rsid w:val="00D427AE"/>
    <w:rsid w:val="00D47166"/>
    <w:rsid w:val="00D5206F"/>
    <w:rsid w:val="00D522E3"/>
    <w:rsid w:val="00D537AD"/>
    <w:rsid w:val="00D56589"/>
    <w:rsid w:val="00D57495"/>
    <w:rsid w:val="00D63292"/>
    <w:rsid w:val="00D705FD"/>
    <w:rsid w:val="00D70C8A"/>
    <w:rsid w:val="00D755DC"/>
    <w:rsid w:val="00D75E16"/>
    <w:rsid w:val="00D80101"/>
    <w:rsid w:val="00D84E7E"/>
    <w:rsid w:val="00D87549"/>
    <w:rsid w:val="00D879DC"/>
    <w:rsid w:val="00D90B4E"/>
    <w:rsid w:val="00D91CA1"/>
    <w:rsid w:val="00D96328"/>
    <w:rsid w:val="00D97908"/>
    <w:rsid w:val="00DA123A"/>
    <w:rsid w:val="00DA5123"/>
    <w:rsid w:val="00DA59C7"/>
    <w:rsid w:val="00DB0340"/>
    <w:rsid w:val="00DB071A"/>
    <w:rsid w:val="00DB7644"/>
    <w:rsid w:val="00DC0A6B"/>
    <w:rsid w:val="00DD0082"/>
    <w:rsid w:val="00DE1C30"/>
    <w:rsid w:val="00DE496D"/>
    <w:rsid w:val="00E00BED"/>
    <w:rsid w:val="00E00C1A"/>
    <w:rsid w:val="00E10CC0"/>
    <w:rsid w:val="00E122E1"/>
    <w:rsid w:val="00E15BE5"/>
    <w:rsid w:val="00E241CE"/>
    <w:rsid w:val="00E25D9F"/>
    <w:rsid w:val="00E36CF8"/>
    <w:rsid w:val="00E44560"/>
    <w:rsid w:val="00E47378"/>
    <w:rsid w:val="00E47C68"/>
    <w:rsid w:val="00E505A2"/>
    <w:rsid w:val="00E57940"/>
    <w:rsid w:val="00E60A13"/>
    <w:rsid w:val="00E61AB0"/>
    <w:rsid w:val="00E76340"/>
    <w:rsid w:val="00E82179"/>
    <w:rsid w:val="00E9517B"/>
    <w:rsid w:val="00E9527D"/>
    <w:rsid w:val="00E968EE"/>
    <w:rsid w:val="00EA0F78"/>
    <w:rsid w:val="00EA1E79"/>
    <w:rsid w:val="00EC1151"/>
    <w:rsid w:val="00EE0A06"/>
    <w:rsid w:val="00EF2AEB"/>
    <w:rsid w:val="00EF322C"/>
    <w:rsid w:val="00EF5A2A"/>
    <w:rsid w:val="00F001F9"/>
    <w:rsid w:val="00F0051A"/>
    <w:rsid w:val="00F0538F"/>
    <w:rsid w:val="00F07134"/>
    <w:rsid w:val="00F07B20"/>
    <w:rsid w:val="00F163D2"/>
    <w:rsid w:val="00F22B82"/>
    <w:rsid w:val="00F22E8A"/>
    <w:rsid w:val="00F23757"/>
    <w:rsid w:val="00F269A5"/>
    <w:rsid w:val="00F32238"/>
    <w:rsid w:val="00F40417"/>
    <w:rsid w:val="00F465CE"/>
    <w:rsid w:val="00F47A90"/>
    <w:rsid w:val="00F573AB"/>
    <w:rsid w:val="00F602E2"/>
    <w:rsid w:val="00F6343F"/>
    <w:rsid w:val="00F64139"/>
    <w:rsid w:val="00F71CCE"/>
    <w:rsid w:val="00F73E59"/>
    <w:rsid w:val="00F746C9"/>
    <w:rsid w:val="00F802B0"/>
    <w:rsid w:val="00F813BD"/>
    <w:rsid w:val="00F81D90"/>
    <w:rsid w:val="00F81F79"/>
    <w:rsid w:val="00F82D9C"/>
    <w:rsid w:val="00F846FB"/>
    <w:rsid w:val="00F8541A"/>
    <w:rsid w:val="00F8712B"/>
    <w:rsid w:val="00F87DAE"/>
    <w:rsid w:val="00F92AC0"/>
    <w:rsid w:val="00FA691C"/>
    <w:rsid w:val="00FA7D1A"/>
    <w:rsid w:val="00FB0BFE"/>
    <w:rsid w:val="00FC317B"/>
    <w:rsid w:val="00FC3FA5"/>
    <w:rsid w:val="00FC579A"/>
    <w:rsid w:val="00FC5E59"/>
    <w:rsid w:val="00FC5EDC"/>
    <w:rsid w:val="00FD2BFD"/>
    <w:rsid w:val="00FE3B73"/>
    <w:rsid w:val="00FE49FF"/>
    <w:rsid w:val="00FF2D7B"/>
    <w:rsid w:val="154508C4"/>
    <w:rsid w:val="23361DFB"/>
    <w:rsid w:val="2D5F358D"/>
    <w:rsid w:val="46C572B1"/>
    <w:rsid w:val="488B56F0"/>
    <w:rsid w:val="53CF2633"/>
    <w:rsid w:val="54025E8B"/>
    <w:rsid w:val="5D39434F"/>
    <w:rsid w:val="61C1191F"/>
    <w:rsid w:val="764B09FB"/>
    <w:rsid w:val="776E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ABEF24"/>
  <w15:docId w15:val="{F1DD9C25-5CC4-46A0-B2EB-A9947543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9"/>
    <w:qFormat/>
    <w:pPr>
      <w:spacing w:before="60" w:after="60"/>
      <w:outlineLvl w:val="0"/>
    </w:pPr>
    <w:rPr>
      <w:rFonts w:ascii="仿宋_GB2312" w:eastAsia="仿宋_GB231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Indent"/>
    <w:basedOn w:val="a"/>
    <w:link w:val="a6"/>
    <w:uiPriority w:val="99"/>
    <w:qFormat/>
    <w:pPr>
      <w:spacing w:after="120"/>
      <w:ind w:leftChars="200" w:left="420"/>
    </w:pPr>
  </w:style>
  <w:style w:type="paragraph" w:styleId="2">
    <w:name w:val="Body Text Indent 2"/>
    <w:basedOn w:val="a"/>
    <w:link w:val="20"/>
    <w:uiPriority w:val="99"/>
    <w:qFormat/>
    <w:pPr>
      <w:spacing w:after="120" w:line="480" w:lineRule="auto"/>
      <w:ind w:leftChars="200" w:left="42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semiHidden/>
    <w:qFormat/>
    <w:pPr>
      <w:pBdr>
        <w:bottom w:val="single" w:sz="6" w:space="1" w:color="auto"/>
      </w:pBdr>
      <w:tabs>
        <w:tab w:val="center" w:pos="4153"/>
        <w:tab w:val="right" w:pos="8306"/>
      </w:tabs>
      <w:snapToGrid w:val="0"/>
      <w:jc w:val="center"/>
    </w:pPr>
    <w:rPr>
      <w:sz w:val="18"/>
      <w:szCs w:val="18"/>
    </w:rPr>
  </w:style>
  <w:style w:type="paragraph" w:styleId="ad">
    <w:name w:val="Subtitle"/>
    <w:basedOn w:val="a"/>
    <w:next w:val="a"/>
    <w:link w:val="ae"/>
    <w:qFormat/>
    <w:locked/>
    <w:pPr>
      <w:spacing w:before="240" w:after="60" w:line="312" w:lineRule="auto"/>
      <w:jc w:val="center"/>
      <w:outlineLvl w:val="1"/>
    </w:pPr>
    <w:rPr>
      <w:rFonts w:ascii="Cambria" w:hAnsi="Cambria"/>
      <w:b/>
      <w:bCs/>
      <w:kern w:val="28"/>
      <w:sz w:val="32"/>
      <w:szCs w:val="32"/>
    </w:rPr>
  </w:style>
  <w:style w:type="paragraph" w:styleId="af">
    <w:name w:val="Title"/>
    <w:basedOn w:val="a"/>
    <w:next w:val="a"/>
    <w:link w:val="af0"/>
    <w:qFormat/>
    <w:locked/>
    <w:pPr>
      <w:spacing w:before="240" w:after="60"/>
      <w:jc w:val="center"/>
      <w:outlineLvl w:val="0"/>
    </w:pPr>
    <w:rPr>
      <w:rFonts w:ascii="Cambria" w:hAnsi="Cambria"/>
      <w:b/>
      <w:bCs/>
      <w:sz w:val="32"/>
      <w:szCs w:val="32"/>
    </w:rPr>
  </w:style>
  <w:style w:type="paragraph" w:styleId="af1">
    <w:name w:val="annotation subject"/>
    <w:basedOn w:val="a3"/>
    <w:next w:val="a3"/>
    <w:link w:val="af2"/>
    <w:uiPriority w:val="99"/>
    <w:semiHidden/>
    <w:unhideWhenUsed/>
    <w:qFormat/>
    <w:rPr>
      <w:b/>
      <w:bCs/>
    </w:rPr>
  </w:style>
  <w:style w:type="table" w:styleId="af3">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uiPriority w:val="99"/>
    <w:qFormat/>
    <w:rPr>
      <w:rFonts w:cs="Times New Roman"/>
    </w:rPr>
  </w:style>
  <w:style w:type="character" w:styleId="af5">
    <w:name w:val="Emphasis"/>
    <w:qFormat/>
    <w:locked/>
    <w:rPr>
      <w:i/>
      <w:iCs/>
    </w:rPr>
  </w:style>
  <w:style w:type="character" w:styleId="af6">
    <w:name w:val="annotation reference"/>
    <w:uiPriority w:val="99"/>
    <w:semiHidden/>
    <w:unhideWhenUsed/>
    <w:qFormat/>
    <w:rPr>
      <w:sz w:val="21"/>
      <w:szCs w:val="21"/>
    </w:rPr>
  </w:style>
  <w:style w:type="character" w:customStyle="1" w:styleId="10">
    <w:name w:val="标题 1 字符"/>
    <w:link w:val="1"/>
    <w:uiPriority w:val="99"/>
    <w:qFormat/>
    <w:locked/>
    <w:rPr>
      <w:rFonts w:cs="Times New Roman"/>
      <w:b/>
      <w:bCs/>
      <w:kern w:val="44"/>
      <w:sz w:val="44"/>
      <w:szCs w:val="44"/>
    </w:rPr>
  </w:style>
  <w:style w:type="character" w:customStyle="1" w:styleId="a8">
    <w:name w:val="批注框文本 字符"/>
    <w:link w:val="a7"/>
    <w:uiPriority w:val="99"/>
    <w:semiHidden/>
    <w:qFormat/>
    <w:locked/>
    <w:rPr>
      <w:rFonts w:cs="Times New Roman"/>
      <w:sz w:val="2"/>
    </w:rPr>
  </w:style>
  <w:style w:type="character" w:customStyle="1" w:styleId="aa">
    <w:name w:val="页脚 字符"/>
    <w:link w:val="a9"/>
    <w:uiPriority w:val="99"/>
    <w:semiHidden/>
    <w:qFormat/>
    <w:locked/>
    <w:rPr>
      <w:rFonts w:cs="Times New Roman"/>
      <w:sz w:val="18"/>
      <w:szCs w:val="18"/>
    </w:rPr>
  </w:style>
  <w:style w:type="paragraph" w:customStyle="1" w:styleId="11">
    <w:name w:val="1"/>
    <w:basedOn w:val="a"/>
    <w:next w:val="2"/>
    <w:uiPriority w:val="99"/>
    <w:qFormat/>
    <w:pPr>
      <w:spacing w:before="60" w:after="60"/>
      <w:ind w:firstLine="425"/>
    </w:pPr>
    <w:rPr>
      <w:sz w:val="24"/>
    </w:rPr>
  </w:style>
  <w:style w:type="paragraph" w:customStyle="1" w:styleId="12">
    <w:name w:val="样式 标题 1 + 首行缩进:  2 字符"/>
    <w:basedOn w:val="1"/>
    <w:next w:val="a"/>
    <w:uiPriority w:val="99"/>
    <w:qFormat/>
    <w:pPr>
      <w:jc w:val="center"/>
      <w:outlineLvl w:val="9"/>
    </w:pPr>
  </w:style>
  <w:style w:type="paragraph" w:customStyle="1" w:styleId="af7">
    <w:name w:val="正文表格"/>
    <w:basedOn w:val="a"/>
    <w:uiPriority w:val="99"/>
    <w:qFormat/>
    <w:pPr>
      <w:spacing w:before="60" w:after="60"/>
    </w:pPr>
    <w:rPr>
      <w:sz w:val="24"/>
    </w:rPr>
  </w:style>
  <w:style w:type="character" w:customStyle="1" w:styleId="20">
    <w:name w:val="正文文本缩进 2 字符"/>
    <w:link w:val="2"/>
    <w:uiPriority w:val="99"/>
    <w:semiHidden/>
    <w:qFormat/>
    <w:locked/>
    <w:rPr>
      <w:rFonts w:cs="Times New Roman"/>
      <w:sz w:val="20"/>
      <w:szCs w:val="20"/>
    </w:rPr>
  </w:style>
  <w:style w:type="character" w:customStyle="1" w:styleId="ac">
    <w:name w:val="页眉 字符"/>
    <w:link w:val="ab"/>
    <w:uiPriority w:val="99"/>
    <w:semiHidden/>
    <w:qFormat/>
    <w:locked/>
    <w:rPr>
      <w:rFonts w:cs="Times New Roman"/>
      <w:kern w:val="2"/>
      <w:sz w:val="18"/>
      <w:szCs w:val="18"/>
    </w:rPr>
  </w:style>
  <w:style w:type="character" w:customStyle="1" w:styleId="a6">
    <w:name w:val="正文文本缩进 字符"/>
    <w:link w:val="a5"/>
    <w:uiPriority w:val="99"/>
    <w:semiHidden/>
    <w:qFormat/>
    <w:locked/>
    <w:rPr>
      <w:rFonts w:cs="Times New Roman"/>
      <w:sz w:val="20"/>
      <w:szCs w:val="20"/>
    </w:rPr>
  </w:style>
  <w:style w:type="paragraph" w:styleId="af8">
    <w:name w:val="List Paragraph"/>
    <w:basedOn w:val="a"/>
    <w:uiPriority w:val="34"/>
    <w:qFormat/>
    <w:pPr>
      <w:ind w:firstLineChars="200" w:firstLine="420"/>
    </w:pPr>
    <w:rPr>
      <w:szCs w:val="22"/>
    </w:rPr>
  </w:style>
  <w:style w:type="character" w:customStyle="1" w:styleId="af0">
    <w:name w:val="标题 字符"/>
    <w:link w:val="af"/>
    <w:qFormat/>
    <w:rPr>
      <w:rFonts w:ascii="Cambria" w:hAnsi="Cambria" w:cs="Times New Roman"/>
      <w:b/>
      <w:bCs/>
      <w:kern w:val="2"/>
      <w:sz w:val="32"/>
      <w:szCs w:val="32"/>
    </w:rPr>
  </w:style>
  <w:style w:type="character" w:customStyle="1" w:styleId="13">
    <w:name w:val="不明显强调1"/>
    <w:uiPriority w:val="19"/>
    <w:qFormat/>
    <w:rPr>
      <w:i/>
      <w:iCs/>
      <w:color w:val="404040"/>
    </w:rPr>
  </w:style>
  <w:style w:type="character" w:customStyle="1" w:styleId="ae">
    <w:name w:val="副标题 字符"/>
    <w:link w:val="ad"/>
    <w:qFormat/>
    <w:rPr>
      <w:rFonts w:ascii="Cambria" w:hAnsi="Cambria" w:cs="Times New Roman"/>
      <w:b/>
      <w:bCs/>
      <w:kern w:val="28"/>
      <w:sz w:val="32"/>
      <w:szCs w:val="32"/>
    </w:rPr>
  </w:style>
  <w:style w:type="character" w:customStyle="1" w:styleId="a4">
    <w:name w:val="批注文字 字符"/>
    <w:link w:val="a3"/>
    <w:uiPriority w:val="99"/>
    <w:semiHidden/>
    <w:qFormat/>
    <w:rPr>
      <w:kern w:val="2"/>
      <w:sz w:val="21"/>
    </w:rPr>
  </w:style>
  <w:style w:type="character" w:customStyle="1" w:styleId="af2">
    <w:name w:val="批注主题 字符"/>
    <w:link w:val="af1"/>
    <w:uiPriority w:val="99"/>
    <w:semiHidden/>
    <w:qFormat/>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626</Words>
  <Characters>3571</Characters>
  <Application>Microsoft Office Word</Application>
  <DocSecurity>0</DocSecurity>
  <Lines>29</Lines>
  <Paragraphs>8</Paragraphs>
  <ScaleCrop>false</ScaleCrop>
  <Company>微软中国</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信息发布申请书</dc:title>
  <dc:creator>微软用户</dc:creator>
  <cp:lastModifiedBy>孟娟娟</cp:lastModifiedBy>
  <cp:revision>2</cp:revision>
  <cp:lastPrinted>2020-12-24T22:10:00Z</cp:lastPrinted>
  <dcterms:created xsi:type="dcterms:W3CDTF">2022-12-15T04:06:00Z</dcterms:created>
  <dcterms:modified xsi:type="dcterms:W3CDTF">2022-12-15T04:06:00Z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2052-4.1.1.6613</vt:lpwstr>
  </property>
  <property fmtid="{D5CDD505-2E9C-101B-9397-08002B2CF9AE}" pid="3" name="ICV">
    <vt:lpwstr>1BD11F4E0CF082D834438C6268499113</vt:lpwstr>
  </property>
</Properties>
</file>